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D6" w:rsidRPr="009808FF" w:rsidRDefault="00890DD6" w:rsidP="009808FF">
      <w:pPr>
        <w:spacing w:line="276" w:lineRule="auto"/>
        <w:jc w:val="center"/>
        <w:rPr>
          <w:rFonts w:asciiTheme="majorHAnsi" w:eastAsiaTheme="majorHAnsi" w:hAnsiTheme="majorHAnsi"/>
          <w:sz w:val="24"/>
          <w:szCs w:val="24"/>
        </w:rPr>
      </w:pPr>
      <w:r w:rsidRPr="009808FF">
        <w:rPr>
          <w:rFonts w:asciiTheme="majorHAnsi" w:eastAsiaTheme="majorHAnsi" w:hAnsiTheme="majorHAnsi" w:hint="eastAsia"/>
          <w:sz w:val="24"/>
          <w:szCs w:val="24"/>
        </w:rPr>
        <w:t>13. 한국어-일본어: 형태적-구문적 유사성과 어휘적-음운적 상이성</w:t>
      </w:r>
    </w:p>
    <w:p w:rsidR="003333F7" w:rsidRPr="002711FE" w:rsidRDefault="003333F7" w:rsidP="002711FE">
      <w:pPr>
        <w:spacing w:line="276" w:lineRule="auto"/>
        <w:rPr>
          <w:rFonts w:asciiTheme="majorHAnsi" w:eastAsiaTheme="majorHAnsi" w:hAnsiTheme="majorHAnsi"/>
          <w:color w:val="002060"/>
          <w:sz w:val="18"/>
          <w:szCs w:val="18"/>
        </w:rPr>
      </w:pPr>
    </w:p>
    <w:p w:rsidR="00EB291C" w:rsidRPr="002711FE" w:rsidRDefault="00E2533E" w:rsidP="002711FE">
      <w:pPr>
        <w:spacing w:line="276" w:lineRule="auto"/>
        <w:jc w:val="center"/>
        <w:rPr>
          <w:rFonts w:asciiTheme="majorHAnsi" w:eastAsiaTheme="majorHAnsi" w:hAnsiTheme="majorHAnsi"/>
          <w:b/>
          <w:color w:val="3366FF"/>
          <w:sz w:val="18"/>
          <w:szCs w:val="18"/>
        </w:rPr>
      </w:pPr>
      <w:r w:rsidRPr="002711FE">
        <w:rPr>
          <w:rFonts w:asciiTheme="majorHAnsi" w:eastAsiaTheme="majorHAnsi" w:hAnsiTheme="majorHAnsi" w:hint="eastAsia"/>
          <w:b/>
          <w:color w:val="3366FF"/>
          <w:sz w:val="18"/>
          <w:szCs w:val="18"/>
        </w:rPr>
        <w:t>Motivational Episode</w:t>
      </w:r>
    </w:p>
    <w:p w:rsidR="00890DD6" w:rsidRPr="002711FE" w:rsidRDefault="00890DD6" w:rsidP="002711FE">
      <w:pPr>
        <w:spacing w:line="276" w:lineRule="auto"/>
        <w:rPr>
          <w:rFonts w:asciiTheme="majorHAnsi" w:eastAsiaTheme="majorHAnsi" w:hAnsiTheme="majorHAnsi" w:cs="Times New Roman"/>
          <w:b/>
          <w:color w:val="3366FF"/>
          <w:sz w:val="18"/>
          <w:szCs w:val="18"/>
        </w:rPr>
      </w:pPr>
      <w:r w:rsidRPr="002711FE">
        <w:rPr>
          <w:rFonts w:asciiTheme="majorHAnsi" w:eastAsiaTheme="majorHAnsi" w:hAnsiTheme="majorHAnsi" w:hint="eastAsia"/>
          <w:b/>
          <w:color w:val="3366FF"/>
          <w:sz w:val="18"/>
          <w:szCs w:val="18"/>
        </w:rPr>
        <w:t>일본열도와 영국열도의 비교</w:t>
      </w:r>
    </w:p>
    <w:p w:rsidR="00890DD6" w:rsidRPr="002711FE" w:rsidRDefault="00890DD6" w:rsidP="002711FE">
      <w:pPr>
        <w:spacing w:line="276" w:lineRule="auto"/>
        <w:ind w:firstLine="800"/>
        <w:rPr>
          <w:rFonts w:asciiTheme="majorHAnsi" w:eastAsiaTheme="majorHAnsi" w:hAnsiTheme="majorHAnsi"/>
          <w:color w:val="3366FF"/>
          <w:sz w:val="18"/>
          <w:szCs w:val="18"/>
        </w:rPr>
      </w:pPr>
      <w:r w:rsidRPr="002711FE">
        <w:rPr>
          <w:rFonts w:asciiTheme="majorHAnsi" w:eastAsiaTheme="majorHAnsi" w:hAnsiTheme="majorHAnsi" w:hint="eastAsia"/>
          <w:color w:val="3366FF"/>
          <w:sz w:val="18"/>
          <w:szCs w:val="18"/>
        </w:rPr>
        <w:t xml:space="preserve">영국열도 사람들은 선사시대에 미지의 원주민 언어로부터 켈트 언어로의 전환을 경험했고, 유사시대 초기에 로마제국의 식민지 단계를 거쳐, 다시 켈트어에서 게르만어로 언어적 전환을 경험했다. 그 후, 앵글로-색슨 영어는 노어만 정복에 수반한 로맨스 언어의 공격으로부터 살아남을 수 있었다. </w:t>
      </w:r>
    </w:p>
    <w:p w:rsidR="00890DD6" w:rsidRPr="002711FE" w:rsidRDefault="00890DD6" w:rsidP="002711FE">
      <w:pPr>
        <w:spacing w:line="276" w:lineRule="auto"/>
        <w:rPr>
          <w:rFonts w:asciiTheme="majorHAnsi" w:eastAsiaTheme="majorHAnsi" w:hAnsiTheme="majorHAnsi" w:cs="Times New Roman"/>
          <w:color w:val="3366FF"/>
          <w:sz w:val="18"/>
          <w:szCs w:val="18"/>
        </w:rPr>
      </w:pPr>
      <w:r w:rsidRPr="002711FE">
        <w:rPr>
          <w:rFonts w:asciiTheme="majorHAnsi" w:eastAsiaTheme="majorHAnsi" w:hAnsiTheme="majorHAnsi" w:cs="Times New Roman" w:hint="eastAsia"/>
          <w:color w:val="3366FF"/>
          <w:sz w:val="18"/>
          <w:szCs w:val="18"/>
        </w:rPr>
        <w:t>        </w:t>
      </w:r>
      <w:r w:rsidR="002711FE" w:rsidRPr="002711FE">
        <w:rPr>
          <w:rFonts w:asciiTheme="majorHAnsi" w:eastAsiaTheme="majorHAnsi" w:hAnsiTheme="majorHAnsi" w:cs="Times New Roman" w:hint="eastAsia"/>
          <w:color w:val="3366FF"/>
          <w:sz w:val="18"/>
          <w:szCs w:val="18"/>
        </w:rPr>
        <w:tab/>
      </w:r>
      <w:r w:rsidRPr="002711FE">
        <w:rPr>
          <w:rFonts w:asciiTheme="majorHAnsi" w:eastAsiaTheme="majorHAnsi" w:hAnsiTheme="majorHAnsi" w:hint="eastAsia"/>
          <w:color w:val="3366FF"/>
          <w:sz w:val="18"/>
          <w:szCs w:val="18"/>
        </w:rPr>
        <w:t xml:space="preserve">기원전 4-5세기경, 프랑스 쪽으로부터 켈트족이 몰려오고; 기원 전후로 로마 제국의 침공을 받아 그 식민지가 되고; 5세기말, 라인강 하구 주변에 살던 앵글-쌕슨 족이 몰려와 점령을 하고; 스캔디내비안 바이킹들은 시도 때도 없이 쳐들어와 약탈을 계속 하고; 급기야 11세기에는 노어만 프렌취에게 정복을 당한다. 잉글리쉬 단어들을 보면, 프렌취 계통, 이탤리안 라틴 계통, 져어만 계통, 스캔디내비안 계통 단어들이 뒤섞여 있다. 앵글로-쌕슨 잉글리쉬라 하지만 오히려 고대 져어먼 어휘에 그 근원을 추적 할 수 있는 단어들의 수가 (상대적으로) 별로 많지가 않다. 물론 크게 보면 이들 모두가 다 인도-유로피안 계통의 단어들이지만, 좀더 분류를 해 본다면 북부 져어머닉 계통과 남부 로맨스 계통으로 나눌 수 있을 것이다. (고대 라틴어가 프렌취, 스패니쉬, 포오츄기이스, 이탤리안으로 나뉘면서 로맨스 언어를 구성한다.) 그런데 잉글리쉬의 문법체계의 본질은, 아주 단순하게 변형된 져어먼 문법이다. 정복자의 노어만 프렌취가 공용어로 사용된 (1066-1362) 300여 년 간, 잉글리쉬는 무식한 앵글로-쌕슨 농민들만 주로 사용을 했기 때문에, 그 복잡한 져어먼 문법체계가 아주 무식하게 단순화 된 것 같다. </w:t>
      </w:r>
    </w:p>
    <w:p w:rsidR="00890DD6" w:rsidRPr="002711FE" w:rsidRDefault="00890DD6" w:rsidP="002711FE">
      <w:pPr>
        <w:spacing w:line="276" w:lineRule="auto"/>
        <w:rPr>
          <w:rFonts w:asciiTheme="majorHAnsi" w:eastAsiaTheme="majorHAnsi" w:hAnsiTheme="majorHAnsi" w:cs="Times New Roman"/>
          <w:color w:val="3366FF"/>
          <w:sz w:val="18"/>
          <w:szCs w:val="18"/>
        </w:rPr>
      </w:pPr>
      <w:r w:rsidRPr="002711FE">
        <w:rPr>
          <w:rFonts w:asciiTheme="majorHAnsi" w:eastAsiaTheme="majorHAnsi" w:hAnsiTheme="majorHAnsi" w:cs="Times New Roman" w:hint="eastAsia"/>
          <w:color w:val="3366FF"/>
          <w:sz w:val="18"/>
          <w:szCs w:val="18"/>
        </w:rPr>
        <w:t>        </w:t>
      </w:r>
      <w:r w:rsidR="002711FE" w:rsidRPr="002711FE">
        <w:rPr>
          <w:rFonts w:asciiTheme="majorHAnsi" w:eastAsiaTheme="majorHAnsi" w:hAnsiTheme="majorHAnsi" w:cs="Times New Roman" w:hint="eastAsia"/>
          <w:color w:val="3366FF"/>
          <w:sz w:val="18"/>
          <w:szCs w:val="18"/>
        </w:rPr>
        <w:tab/>
      </w:r>
      <w:r w:rsidRPr="002711FE">
        <w:rPr>
          <w:rFonts w:asciiTheme="majorHAnsi" w:eastAsiaTheme="majorHAnsi" w:hAnsiTheme="majorHAnsi" w:hint="eastAsia"/>
          <w:color w:val="3366FF"/>
          <w:sz w:val="18"/>
          <w:szCs w:val="18"/>
        </w:rPr>
        <w:t>현대 한국어와 현대 일본어의 문장구조(</w:t>
      </w:r>
      <w:r w:rsidRPr="002711FE">
        <w:rPr>
          <w:rFonts w:asciiTheme="majorHAnsi" w:eastAsia="한양해서" w:hAnsiTheme="majorHAnsi" w:hint="eastAsia"/>
          <w:color w:val="3366FF"/>
          <w:sz w:val="18"/>
          <w:szCs w:val="18"/>
        </w:rPr>
        <w:t>語順</w:t>
      </w:r>
      <w:r w:rsidRPr="002711FE">
        <w:rPr>
          <w:rFonts w:asciiTheme="majorHAnsi" w:eastAsiaTheme="majorHAnsi" w:hAnsiTheme="majorHAnsi" w:hint="eastAsia"/>
          <w:color w:val="3366FF"/>
          <w:sz w:val="18"/>
          <w:szCs w:val="18"/>
        </w:rPr>
        <w:t xml:space="preserve">)가 거의 똑 같은데 비해, 현대 져어먼과 현대 앵글로-쌕슨 잉글리쉬의 문장구조는 상당히 차이가 난다. 아마도 그 이유는, 야요이 일본열도에 정착한 한반도 변한(가야) 사람들을 4세기 말에 정복한 것이 바로 한반도의 백제 사람들인데 비해, 5세기에 잉글랜드에 정착한 앵글로-쌕슨 져어먼 족을 11세기에 정복한 것이, 당시의 져어먼 족이 아니라, 로맨스 계통의 언어를 구사하는 노어만 프렌취 이었기 때문이라 할 수 있다. 만약 정복자 윌리엄이 (프랑스화한 대니쉬 바이킹이 아니라) 당시의 져어먼 이었다면, 현대 져어먼과 현대 앵글로-쌕슨 잉글리쉬의 문장구조가 똑같았을 것이다. </w:t>
      </w:r>
    </w:p>
    <w:p w:rsidR="00890DD6" w:rsidRPr="002711FE" w:rsidRDefault="00890DD6" w:rsidP="002711FE">
      <w:pPr>
        <w:spacing w:line="276" w:lineRule="auto"/>
        <w:rPr>
          <w:rFonts w:asciiTheme="majorHAnsi" w:eastAsiaTheme="majorHAnsi" w:hAnsiTheme="majorHAnsi" w:cs="Times New Roman"/>
          <w:color w:val="3366FF"/>
          <w:sz w:val="18"/>
          <w:szCs w:val="18"/>
        </w:rPr>
      </w:pPr>
      <w:r w:rsidRPr="002711FE">
        <w:rPr>
          <w:rFonts w:asciiTheme="majorHAnsi" w:eastAsiaTheme="majorHAnsi" w:hAnsiTheme="majorHAnsi" w:cs="Times New Roman" w:hint="eastAsia"/>
          <w:color w:val="3366FF"/>
          <w:sz w:val="18"/>
          <w:szCs w:val="18"/>
        </w:rPr>
        <w:t>        </w:t>
      </w:r>
      <w:r w:rsidR="002711FE" w:rsidRPr="002711FE">
        <w:rPr>
          <w:rFonts w:asciiTheme="majorHAnsi" w:eastAsiaTheme="majorHAnsi" w:hAnsiTheme="majorHAnsi" w:cs="Times New Roman" w:hint="eastAsia"/>
          <w:color w:val="3366FF"/>
          <w:sz w:val="18"/>
          <w:szCs w:val="18"/>
        </w:rPr>
        <w:tab/>
      </w:r>
      <w:r w:rsidRPr="002711FE">
        <w:rPr>
          <w:rFonts w:asciiTheme="majorHAnsi" w:eastAsiaTheme="majorHAnsi" w:hAnsiTheme="majorHAnsi" w:hint="eastAsia"/>
          <w:color w:val="3366FF"/>
          <w:sz w:val="18"/>
          <w:szCs w:val="18"/>
        </w:rPr>
        <w:t>1066년에 영국을 정복한 노어만들은, 1204년 좐 왕 때 이르러, 자신들의 본거</w:t>
      </w:r>
      <w:r w:rsidRPr="002711FE">
        <w:rPr>
          <w:rFonts w:asciiTheme="majorHAnsi" w:eastAsiaTheme="majorHAnsi" w:hAnsiTheme="majorHAnsi" w:hint="eastAsia"/>
          <w:color w:val="3366FF"/>
          <w:sz w:val="18"/>
          <w:szCs w:val="18"/>
        </w:rPr>
        <w:lastRenderedPageBreak/>
        <w:t xml:space="preserve">지인 노어만디를 파리의 필립 왕에게 빼앗기었다. 1236년에 헨리 왕이 프랑스 왕실 여인과 결혼을 하게 된 시기를 전후로, 새삼 프랑스어의 영향이 일시적으로 커졌으나, 결국은 백년전쟁(1337-1453년)이 시작되기도 전에 프랑스와의 적대관계가 심화되었다. </w:t>
      </w:r>
    </w:p>
    <w:p w:rsidR="00890DD6" w:rsidRPr="002711FE" w:rsidRDefault="00890DD6" w:rsidP="002711FE">
      <w:pPr>
        <w:spacing w:line="276" w:lineRule="auto"/>
        <w:rPr>
          <w:rFonts w:asciiTheme="majorHAnsi" w:eastAsiaTheme="majorHAnsi" w:hAnsiTheme="majorHAnsi" w:cs="Times New Roman"/>
          <w:color w:val="3366FF"/>
          <w:sz w:val="18"/>
          <w:szCs w:val="18"/>
        </w:rPr>
      </w:pPr>
      <w:r w:rsidRPr="002711FE">
        <w:rPr>
          <w:rFonts w:asciiTheme="majorHAnsi" w:eastAsiaTheme="majorHAnsi" w:hAnsiTheme="majorHAnsi" w:cs="Times New Roman" w:hint="eastAsia"/>
          <w:color w:val="3366FF"/>
          <w:sz w:val="18"/>
          <w:szCs w:val="18"/>
        </w:rPr>
        <w:t>        </w:t>
      </w:r>
      <w:r w:rsidR="002711FE" w:rsidRPr="002711FE">
        <w:rPr>
          <w:rFonts w:asciiTheme="majorHAnsi" w:eastAsiaTheme="majorHAnsi" w:hAnsiTheme="majorHAnsi" w:cs="Times New Roman" w:hint="eastAsia"/>
          <w:color w:val="3366FF"/>
          <w:sz w:val="18"/>
          <w:szCs w:val="18"/>
        </w:rPr>
        <w:tab/>
      </w:r>
      <w:r w:rsidRPr="002711FE">
        <w:rPr>
          <w:rFonts w:asciiTheme="majorHAnsi" w:eastAsiaTheme="majorHAnsi" w:hAnsiTheme="majorHAnsi" w:hint="eastAsia"/>
          <w:color w:val="3366FF"/>
          <w:sz w:val="18"/>
          <w:szCs w:val="18"/>
        </w:rPr>
        <w:t xml:space="preserve">중세 프랑스어는 4개의 주요 방언이 있었다. 즉, 중부의 파리 프렌취, 동부의 버어건디 프렌취, 북동부의 피카아드 프렌취, 그리고 노어만 프렌취 등이었다. 13세기경, 파리에 본거지를 둔 프랑스가 강대해지자, 중부의 파리 프렌취가 지배적인 언어가 되었다. (한반도의 서라벌 말과 이탤리안 반도의 Latium 말이 지배적인 언어로 바뀌는 과정에 비교 해 볼 수 있다.) 세월이 흐름에 따라, 어휘나 억양에서, 잉글리쉬의 영향을 받지 않을 수 없는 </w:t>
      </w:r>
      <w:r w:rsidR="00D30963">
        <w:rPr>
          <w:rFonts w:asciiTheme="majorHAnsi" w:eastAsiaTheme="majorHAnsi" w:hAnsiTheme="majorHAnsi" w:hint="eastAsia"/>
          <w:color w:val="3366FF"/>
          <w:sz w:val="18"/>
          <w:szCs w:val="18"/>
        </w:rPr>
        <w:t xml:space="preserve">영국 지배층의 </w:t>
      </w:r>
      <w:r w:rsidRPr="002711FE">
        <w:rPr>
          <w:rFonts w:asciiTheme="majorHAnsi" w:eastAsiaTheme="majorHAnsi" w:hAnsiTheme="majorHAnsi" w:hint="eastAsia"/>
          <w:color w:val="3366FF"/>
          <w:sz w:val="18"/>
          <w:szCs w:val="18"/>
        </w:rPr>
        <w:t xml:space="preserve">노어만 프렌취는, 프랑스 땅에서 제대로 대접을 받을 수가 없었다. 부끄럽게 생각한 </w:t>
      </w:r>
      <w:r w:rsidR="00D30963">
        <w:rPr>
          <w:rFonts w:asciiTheme="majorHAnsi" w:eastAsiaTheme="majorHAnsi" w:hAnsiTheme="majorHAnsi" w:hint="eastAsia"/>
          <w:color w:val="3366FF"/>
          <w:sz w:val="18"/>
          <w:szCs w:val="18"/>
        </w:rPr>
        <w:t xml:space="preserve">영국의 </w:t>
      </w:r>
      <w:r w:rsidRPr="002711FE">
        <w:rPr>
          <w:rFonts w:asciiTheme="majorHAnsi" w:eastAsiaTheme="majorHAnsi" w:hAnsiTheme="majorHAnsi" w:hint="eastAsia"/>
          <w:color w:val="3366FF"/>
          <w:sz w:val="18"/>
          <w:szCs w:val="18"/>
        </w:rPr>
        <w:t xml:space="preserve">일부 노어만 귀족들은, 촌사람 취급을 받지 않기 위해, 자식들을 파리에 보내 “표준” 프렌취를 배우게 했다. </w:t>
      </w:r>
    </w:p>
    <w:p w:rsidR="00890DD6" w:rsidRPr="002711FE" w:rsidRDefault="00890DD6" w:rsidP="002711FE">
      <w:pPr>
        <w:spacing w:line="276" w:lineRule="auto"/>
        <w:rPr>
          <w:rFonts w:asciiTheme="majorHAnsi" w:eastAsiaTheme="majorHAnsi" w:hAnsiTheme="majorHAnsi" w:cs="Times New Roman"/>
          <w:color w:val="3366FF"/>
          <w:sz w:val="18"/>
          <w:szCs w:val="18"/>
        </w:rPr>
      </w:pPr>
      <w:r w:rsidRPr="002711FE">
        <w:rPr>
          <w:rFonts w:asciiTheme="majorHAnsi" w:eastAsiaTheme="majorHAnsi" w:hAnsiTheme="majorHAnsi" w:cs="Times New Roman" w:hint="eastAsia"/>
          <w:color w:val="3366FF"/>
          <w:sz w:val="18"/>
          <w:szCs w:val="18"/>
        </w:rPr>
        <w:t>        </w:t>
      </w:r>
      <w:r w:rsidR="002711FE" w:rsidRPr="002711FE">
        <w:rPr>
          <w:rFonts w:asciiTheme="majorHAnsi" w:eastAsiaTheme="majorHAnsi" w:hAnsiTheme="majorHAnsi" w:cs="Times New Roman" w:hint="eastAsia"/>
          <w:color w:val="3366FF"/>
          <w:sz w:val="18"/>
          <w:szCs w:val="18"/>
        </w:rPr>
        <w:tab/>
      </w:r>
      <w:r w:rsidRPr="002711FE">
        <w:rPr>
          <w:rFonts w:asciiTheme="majorHAnsi" w:eastAsiaTheme="majorHAnsi" w:hAnsiTheme="majorHAnsi" w:hint="eastAsia"/>
          <w:color w:val="3366FF"/>
          <w:sz w:val="18"/>
          <w:szCs w:val="18"/>
        </w:rPr>
        <w:t xml:space="preserve">노어만디의 본거지를 완전히 상실한 후, 자신들의 운명을 잉글랜드와 함께 할 수밖에 없게 된 노어만 정복자들은 잉글리쉬를 본격적으로 배우기 시작했고, 급기야 잉글리쉬가 1362년경에 공용어가 되었다. 그러자 기다렸다는 듯, 쵸오서(1340?-1400)와 쉐익스피어(1564-1616) 등이 나타나서, 이미 다양한 어휘를 구사하는 잉글리쉬의 품격을 한층 높은 수준으로 끌어올렸다. </w:t>
      </w:r>
    </w:p>
    <w:p w:rsidR="00890DD6" w:rsidRPr="002711FE" w:rsidRDefault="00890DD6" w:rsidP="002711FE">
      <w:pPr>
        <w:spacing w:line="276" w:lineRule="auto"/>
        <w:rPr>
          <w:rFonts w:asciiTheme="majorHAnsi" w:eastAsiaTheme="majorHAnsi" w:hAnsiTheme="majorHAnsi" w:cs="Times New Roman"/>
          <w:color w:val="3366FF"/>
          <w:sz w:val="18"/>
          <w:szCs w:val="18"/>
        </w:rPr>
      </w:pPr>
      <w:r w:rsidRPr="002711FE">
        <w:rPr>
          <w:rFonts w:asciiTheme="majorHAnsi" w:eastAsiaTheme="majorHAnsi" w:hAnsiTheme="majorHAnsi" w:cs="Times New Roman" w:hint="eastAsia"/>
          <w:color w:val="3366FF"/>
          <w:sz w:val="18"/>
          <w:szCs w:val="18"/>
        </w:rPr>
        <w:t>        </w:t>
      </w:r>
      <w:r w:rsidR="002711FE">
        <w:rPr>
          <w:rFonts w:asciiTheme="majorHAnsi" w:eastAsiaTheme="majorHAnsi" w:hAnsiTheme="majorHAnsi" w:cs="Times New Roman" w:hint="eastAsia"/>
          <w:color w:val="3366FF"/>
          <w:sz w:val="18"/>
          <w:szCs w:val="18"/>
        </w:rPr>
        <w:tab/>
      </w:r>
      <w:r w:rsidRPr="002711FE">
        <w:rPr>
          <w:rFonts w:asciiTheme="majorHAnsi" w:eastAsiaTheme="majorHAnsi" w:hAnsiTheme="majorHAnsi" w:hint="eastAsia"/>
          <w:color w:val="3366FF"/>
          <w:sz w:val="18"/>
          <w:szCs w:val="18"/>
        </w:rPr>
        <w:t xml:space="preserve">5세기부터 11세기 전반까지 사용되었던 잉글리쉬를, 쵸오서 이후, 혹은 쉐익스피어 이후의 잉글리쉬와 비교하면, 엄청난 변화를 볼 수 있을 것이다. 스캔디내비안 바이킹, 져어먼, 프렌취, 이탤리안 라틴 등 다양한 문화의 풍부한 어휘가, </w:t>
      </w:r>
      <w:r w:rsidR="00D30963">
        <w:rPr>
          <w:rFonts w:asciiTheme="majorHAnsi" w:eastAsiaTheme="majorHAnsi" w:hAnsiTheme="majorHAnsi" w:hint="eastAsia"/>
          <w:color w:val="3366FF"/>
          <w:sz w:val="18"/>
          <w:szCs w:val="18"/>
        </w:rPr>
        <w:t xml:space="preserve">(무식하게?) </w:t>
      </w:r>
      <w:r w:rsidRPr="002711FE">
        <w:rPr>
          <w:rFonts w:asciiTheme="majorHAnsi" w:eastAsiaTheme="majorHAnsi" w:hAnsiTheme="majorHAnsi" w:hint="eastAsia"/>
          <w:color w:val="3366FF"/>
          <w:sz w:val="18"/>
          <w:szCs w:val="18"/>
        </w:rPr>
        <w:t xml:space="preserve">단순화된 문법체계와 어울려 영문학의 황금시대를 가져오고, 급기야 21세기 전 인류의 공통어로서의 역할을 논하게까지 되었다. </w:t>
      </w:r>
    </w:p>
    <w:p w:rsidR="00890DD6" w:rsidRPr="002711FE" w:rsidRDefault="00890DD6" w:rsidP="002711FE">
      <w:pPr>
        <w:spacing w:line="276" w:lineRule="auto"/>
        <w:ind w:firstLine="800"/>
        <w:rPr>
          <w:rFonts w:asciiTheme="majorHAnsi" w:eastAsiaTheme="majorHAnsi" w:hAnsiTheme="majorHAnsi"/>
          <w:color w:val="3366FF"/>
          <w:sz w:val="18"/>
          <w:szCs w:val="18"/>
        </w:rPr>
      </w:pPr>
      <w:r w:rsidRPr="002711FE">
        <w:rPr>
          <w:rFonts w:asciiTheme="majorHAnsi" w:eastAsiaTheme="majorHAnsi" w:hAnsiTheme="majorHAnsi" w:hint="eastAsia"/>
          <w:color w:val="3366FF"/>
          <w:sz w:val="18"/>
          <w:szCs w:val="18"/>
        </w:rPr>
        <w:t xml:space="preserve">프랑스화한 대니쉬 바이킹인 노어만 족이 앵글로-색슨의 잉글랜드를 정복한 것과는 달리, 원 일본어를 사용하는 원 일본인을 정복한 것은, 똑같은 알타이 계통 언어를 사용하는 백제 사람들이었다. 그 결과는 로맨스 언어의 맹공격을 받고 살아남은 게르만 계통 언어의 경우와 매우 달랐다. 일본열도의 언어 무대에 등장한 것은 동일한 알타이 계통 언어 형태의 새로운 물결이었다. 알타이 원 일본어 위에 새로운 알타이 언어 층이 다시 한번 덮어 씌어진 것이다. (알타이 계통 언어라는 표현 자체에 </w:t>
      </w:r>
      <w:r w:rsidR="00D30963">
        <w:rPr>
          <w:rFonts w:asciiTheme="majorHAnsi" w:eastAsiaTheme="majorHAnsi" w:hAnsiTheme="majorHAnsi" w:hint="eastAsia"/>
          <w:color w:val="3366FF"/>
          <w:sz w:val="18"/>
          <w:szCs w:val="18"/>
        </w:rPr>
        <w:t xml:space="preserve">강한 </w:t>
      </w:r>
      <w:r w:rsidRPr="002711FE">
        <w:rPr>
          <w:rFonts w:asciiTheme="majorHAnsi" w:eastAsiaTheme="majorHAnsi" w:hAnsiTheme="majorHAnsi" w:hint="eastAsia"/>
          <w:color w:val="3366FF"/>
          <w:sz w:val="18"/>
          <w:szCs w:val="18"/>
        </w:rPr>
        <w:t>거부감을 느끼는 사람은 “알타이”란 표현을 “퉁구스”로 바꾸어도 된다.) 이 사실은 현대 한국어와 현대 일본어 사이에서, 현대 영어와 현대 독일어 사이에서 볼 수 없는, 어휘-대-어휘 그대로 번역이 가능한 현상을 설명해 준다. 반면, 현대 잉글리쉬와 현대 져어먼의 문장구조는 상</w:t>
      </w:r>
      <w:r w:rsidRPr="002711FE">
        <w:rPr>
          <w:rFonts w:asciiTheme="majorHAnsi" w:eastAsiaTheme="majorHAnsi" w:hAnsiTheme="majorHAnsi" w:hint="eastAsia"/>
          <w:color w:val="3366FF"/>
          <w:sz w:val="18"/>
          <w:szCs w:val="18"/>
        </w:rPr>
        <w:lastRenderedPageBreak/>
        <w:t>이한 점이 적지 않다.  앵글로-쌕슨 잉글랜드가 져어먼이 아니라 노어만 프렌취에 의해 정복 된데 반해, 야요이 일본 열도는 백제인들에 의해 정복되었다는 사실에서 그 설명의 실마리를 찾아야 한다고 생각한다.</w:t>
      </w:r>
    </w:p>
    <w:p w:rsidR="00DC789B" w:rsidRPr="002711FE" w:rsidRDefault="00DC789B" w:rsidP="002711FE">
      <w:pPr>
        <w:spacing w:line="276" w:lineRule="auto"/>
        <w:rPr>
          <w:rFonts w:asciiTheme="majorHAnsi" w:eastAsiaTheme="majorHAnsi" w:hAnsiTheme="majorHAnsi"/>
          <w:color w:val="3366FF"/>
          <w:sz w:val="18"/>
          <w:szCs w:val="18"/>
        </w:rPr>
      </w:pPr>
      <w:r w:rsidRPr="002711FE">
        <w:rPr>
          <w:rFonts w:asciiTheme="majorHAnsi" w:eastAsiaTheme="majorHAnsi" w:hAnsiTheme="majorHAnsi" w:hint="eastAsia"/>
          <w:color w:val="3366FF"/>
          <w:sz w:val="18"/>
          <w:szCs w:val="18"/>
        </w:rPr>
        <w:t xml:space="preserve"> </w:t>
      </w:r>
    </w:p>
    <w:p w:rsidR="002711FE" w:rsidRDefault="002711FE" w:rsidP="002711FE">
      <w:pPr>
        <w:spacing w:line="276" w:lineRule="auto"/>
        <w:rPr>
          <w:rFonts w:asciiTheme="majorHAnsi" w:eastAsiaTheme="majorHAnsi" w:hAnsiTheme="majorHAnsi"/>
          <w:b/>
          <w:color w:val="002060"/>
          <w:sz w:val="18"/>
          <w:szCs w:val="18"/>
        </w:rPr>
      </w:pPr>
    </w:p>
    <w:p w:rsidR="00890DD6" w:rsidRPr="002711FE" w:rsidRDefault="00890DD6" w:rsidP="002711FE">
      <w:pPr>
        <w:spacing w:line="276" w:lineRule="auto"/>
        <w:rPr>
          <w:rFonts w:asciiTheme="majorHAnsi" w:eastAsiaTheme="majorHAnsi" w:hAnsiTheme="majorHAnsi" w:cs="Times New Roman"/>
          <w:b/>
          <w:color w:val="002060"/>
          <w:sz w:val="18"/>
          <w:szCs w:val="18"/>
        </w:rPr>
      </w:pPr>
      <w:r w:rsidRPr="002711FE">
        <w:rPr>
          <w:rFonts w:asciiTheme="majorHAnsi" w:eastAsiaTheme="majorHAnsi" w:hAnsiTheme="majorHAnsi" w:hint="eastAsia"/>
          <w:b/>
          <w:color w:val="002060"/>
          <w:sz w:val="18"/>
          <w:szCs w:val="18"/>
        </w:rPr>
        <w:t>원 일본인(</w:t>
      </w:r>
      <w:r w:rsidRPr="002711FE">
        <w:rPr>
          <w:rFonts w:asciiTheme="majorHAnsi" w:eastAsia="한양해서" w:hAnsiTheme="majorHAnsi" w:hint="eastAsia"/>
          <w:b/>
          <w:color w:val="002060"/>
          <w:sz w:val="18"/>
          <w:szCs w:val="18"/>
        </w:rPr>
        <w:t>原日本人</w:t>
      </w:r>
      <w:r w:rsidRPr="002711FE">
        <w:rPr>
          <w:rFonts w:asciiTheme="majorHAnsi" w:eastAsiaTheme="majorHAnsi" w:hAnsiTheme="majorHAnsi" w:hint="eastAsia"/>
          <w:b/>
          <w:color w:val="002060"/>
          <w:sz w:val="18"/>
          <w:szCs w:val="18"/>
        </w:rPr>
        <w:t>)과 원 일본어(</w:t>
      </w:r>
      <w:r w:rsidRPr="002711FE">
        <w:rPr>
          <w:rFonts w:asciiTheme="majorHAnsi" w:eastAsia="한양해서" w:hAnsiTheme="majorHAnsi" w:hint="eastAsia"/>
          <w:b/>
          <w:color w:val="002060"/>
          <w:sz w:val="18"/>
          <w:szCs w:val="18"/>
        </w:rPr>
        <w:t>原日本語</w:t>
      </w:r>
      <w:r w:rsidRPr="002711FE">
        <w:rPr>
          <w:rFonts w:asciiTheme="majorHAnsi" w:eastAsiaTheme="majorHAnsi" w:hAnsiTheme="majorHAnsi" w:hint="eastAsia"/>
          <w:b/>
          <w:color w:val="002060"/>
          <w:sz w:val="18"/>
          <w:szCs w:val="18"/>
        </w:rPr>
        <w:t xml:space="preserve">) </w:t>
      </w:r>
    </w:p>
    <w:p w:rsidR="00890DD6" w:rsidRPr="002711FE" w:rsidRDefault="00890DD6" w:rsidP="002711FE">
      <w:pPr>
        <w:spacing w:line="276" w:lineRule="auto"/>
        <w:rPr>
          <w:rFonts w:asciiTheme="majorHAnsi" w:eastAsiaTheme="majorHAnsi" w:hAnsiTheme="majorHAnsi" w:cs="Times New Roman"/>
          <w:b/>
          <w:color w:val="002060"/>
          <w:sz w:val="18"/>
          <w:szCs w:val="18"/>
        </w:rPr>
      </w:pPr>
    </w:p>
    <w:p w:rsidR="002711FE"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hint="eastAsia"/>
          <w:color w:val="002060"/>
          <w:sz w:val="18"/>
          <w:szCs w:val="18"/>
        </w:rPr>
        <w:t>죠몽 사람들이 야요이 사람으로 진화하여 마침내 현대 일본인을 형성했다는 이론은, 1990년대에 들어와, 현대 생물인류학에 의해 산산이 부서졌다. “형질인류학과 분자 유전학에서 계속 나오는 대량의 자료들은 죠몽-아이누-류규 사람들이 유전적으로 야요이 시대와 현대의 혼슈 사람들과 상당히 차이가 있음을 보여준다.”</w:t>
      </w:r>
      <w:r w:rsidRPr="002711FE">
        <w:rPr>
          <w:rStyle w:val="a8"/>
          <w:rFonts w:asciiTheme="majorHAnsi" w:eastAsiaTheme="majorHAnsi" w:hAnsiTheme="majorHAnsi" w:hint="eastAsia"/>
          <w:color w:val="002060"/>
          <w:sz w:val="18"/>
          <w:szCs w:val="18"/>
        </w:rPr>
        <w:footnoteReference w:id="1"/>
      </w:r>
      <w:r w:rsidRPr="002711FE">
        <w:rPr>
          <w:rFonts w:asciiTheme="majorHAnsi" w:eastAsiaTheme="majorHAnsi" w:hAnsiTheme="majorHAnsi" w:hint="eastAsia"/>
          <w:color w:val="002060"/>
          <w:sz w:val="18"/>
          <w:szCs w:val="18"/>
        </w:rPr>
        <w:t xml:space="preserve"> 골격의 구조적 측면에서 보면, 고대 죠몽 사람들은 혼슈 사람들보다는 현대의 아이누, 류규 사람들과 유사하며, 혼슈 사람들은 동북 아시아 사람들과 훨씬 더 가깝다.</w:t>
      </w:r>
      <w:r w:rsidRPr="002711FE">
        <w:rPr>
          <w:rStyle w:val="a8"/>
          <w:rFonts w:asciiTheme="majorHAnsi" w:eastAsiaTheme="majorHAnsi" w:hAnsiTheme="majorHAnsi" w:hint="eastAsia"/>
          <w:color w:val="002060"/>
          <w:sz w:val="18"/>
          <w:szCs w:val="18"/>
        </w:rPr>
        <w:footnoteReference w:id="2"/>
      </w:r>
      <w:r w:rsidRPr="002711FE">
        <w:rPr>
          <w:rFonts w:asciiTheme="majorHAnsi" w:eastAsiaTheme="majorHAnsi" w:hAnsiTheme="majorHAnsi" w:hint="eastAsia"/>
          <w:color w:val="002060"/>
          <w:sz w:val="18"/>
          <w:szCs w:val="18"/>
        </w:rPr>
        <w:t xml:space="preserve"> 계통 발생론적 분석에 의하면 일본의 혼슈 사람과 한국 사람 사이에 가장 유사한 유전적 친근성이 나타나며, 일본 사람들 유전 인자의 65% 정도가 한국 사람에게서 유래되었음을 시사한다.</w:t>
      </w:r>
      <w:r w:rsidRPr="002711FE">
        <w:rPr>
          <w:rStyle w:val="a8"/>
          <w:rFonts w:asciiTheme="majorHAnsi" w:eastAsiaTheme="majorHAnsi" w:hAnsiTheme="majorHAnsi" w:cs="Times New Roman" w:hint="eastAsia"/>
          <w:color w:val="002060"/>
          <w:sz w:val="18"/>
          <w:szCs w:val="18"/>
        </w:rPr>
        <w:footnoteReference w:id="3"/>
      </w:r>
      <w:r w:rsidR="002711FE">
        <w:rPr>
          <w:rFonts w:asciiTheme="majorHAnsi" w:eastAsiaTheme="majorHAnsi" w:hAnsiTheme="majorHAnsi" w:cs="Times New Roman" w:hint="eastAsia"/>
          <w:color w:val="002060"/>
          <w:sz w:val="18"/>
          <w:szCs w:val="18"/>
        </w:rPr>
        <w:tab/>
      </w:r>
    </w:p>
    <w:p w:rsidR="00890DD6" w:rsidRPr="002711FE" w:rsidRDefault="00890DD6" w:rsidP="002711FE">
      <w:pPr>
        <w:spacing w:line="276" w:lineRule="auto"/>
        <w:ind w:firstLine="800"/>
        <w:rPr>
          <w:rFonts w:asciiTheme="majorHAnsi" w:eastAsiaTheme="majorHAnsi" w:hAnsiTheme="majorHAnsi"/>
          <w:color w:val="002060"/>
          <w:sz w:val="18"/>
          <w:szCs w:val="18"/>
        </w:rPr>
      </w:pPr>
      <w:r w:rsidRPr="002711FE">
        <w:rPr>
          <w:rFonts w:asciiTheme="majorHAnsi" w:eastAsiaTheme="majorHAnsi" w:hAnsiTheme="majorHAnsi" w:hint="eastAsia"/>
          <w:color w:val="002060"/>
          <w:sz w:val="18"/>
          <w:szCs w:val="18"/>
        </w:rPr>
        <w:t>죠몽인과 야요이 사람의 골격 구조는 쉽게 구분이 된다.</w:t>
      </w:r>
      <w:r w:rsidRPr="002711FE">
        <w:rPr>
          <w:rStyle w:val="a8"/>
          <w:rFonts w:asciiTheme="majorHAnsi" w:eastAsiaTheme="majorHAnsi" w:hAnsiTheme="majorHAnsi" w:cs="Times New Roman" w:hint="eastAsia"/>
          <w:color w:val="002060"/>
          <w:sz w:val="18"/>
          <w:szCs w:val="18"/>
        </w:rPr>
        <w:footnoteReference w:id="4"/>
      </w:r>
      <w:r w:rsidRPr="002711FE">
        <w:rPr>
          <w:rFonts w:asciiTheme="majorHAnsi" w:eastAsiaTheme="majorHAnsi" w:hAnsiTheme="majorHAnsi" w:hint="eastAsia"/>
          <w:color w:val="002060"/>
          <w:sz w:val="18"/>
          <w:szCs w:val="18"/>
        </w:rPr>
        <w:t xml:space="preserve"> “현대 일본인을 형질 </w:t>
      </w:r>
      <w:r w:rsidRPr="002711FE">
        <w:rPr>
          <w:rFonts w:asciiTheme="majorHAnsi" w:eastAsiaTheme="majorHAnsi" w:hAnsiTheme="majorHAnsi" w:hint="eastAsia"/>
          <w:color w:val="002060"/>
          <w:sz w:val="18"/>
          <w:szCs w:val="18"/>
        </w:rPr>
        <w:lastRenderedPageBreak/>
        <w:t>인류학적으로 분석하면, 5세기에 한반도로부터 수많은 이주민을 직접 받은 기내(</w:t>
      </w:r>
      <w:r w:rsidRPr="002711FE">
        <w:rPr>
          <w:rFonts w:asciiTheme="majorHAnsi" w:eastAsia="한양해서" w:hAnsiTheme="majorHAnsi" w:hint="eastAsia"/>
          <w:color w:val="002060"/>
          <w:sz w:val="18"/>
          <w:szCs w:val="18"/>
        </w:rPr>
        <w:t>畿內</w:t>
      </w:r>
      <w:r w:rsidRPr="002711FE">
        <w:rPr>
          <w:rFonts w:asciiTheme="majorHAnsi" w:eastAsiaTheme="majorHAnsi" w:hAnsiTheme="majorHAnsi" w:hint="eastAsia"/>
          <w:color w:val="002060"/>
          <w:sz w:val="18"/>
          <w:szCs w:val="18"/>
        </w:rPr>
        <w:t>) 지역을 제외하고는, 큐슈에서 동쪽으로 가면 갈수록 골격 유전인자에 미친 대륙의 영향이 급격하게 감소한다.”</w:t>
      </w:r>
      <w:r w:rsidRPr="002711FE">
        <w:rPr>
          <w:rStyle w:val="a8"/>
          <w:rFonts w:asciiTheme="majorHAnsi" w:eastAsiaTheme="majorHAnsi" w:hAnsiTheme="majorHAnsi" w:hint="eastAsia"/>
          <w:color w:val="002060"/>
          <w:sz w:val="18"/>
          <w:szCs w:val="18"/>
        </w:rPr>
        <w:footnoteReference w:id="5"/>
      </w:r>
      <w:r w:rsidRPr="002711FE">
        <w:rPr>
          <w:rFonts w:asciiTheme="majorHAnsi" w:eastAsiaTheme="majorHAnsi" w:hAnsiTheme="majorHAnsi" w:hint="eastAsia"/>
          <w:color w:val="002060"/>
          <w:sz w:val="18"/>
          <w:szCs w:val="18"/>
        </w:rPr>
        <w:t xml:space="preserve"> </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Diamond(1998)는 “야요이 시대 사람들 골격 중에는 여전히 죠몽 사람들과 유사한 형태가 발견되지만, 고분시대에 와서는 아이누를 제외하고는 모든 일본인의 골격이 현대 일본인-한국인과 유사한 형태로 단일화되었다”고 말한다.</w:t>
      </w:r>
      <w:r w:rsidRPr="002711FE">
        <w:rPr>
          <w:rStyle w:val="a8"/>
          <w:rFonts w:asciiTheme="majorHAnsi" w:eastAsiaTheme="majorHAnsi" w:hAnsiTheme="majorHAnsi" w:cs="Times New Roman" w:hint="eastAsia"/>
          <w:color w:val="002060"/>
          <w:sz w:val="18"/>
          <w:szCs w:val="18"/>
        </w:rPr>
        <w:footnoteReference w:id="6"/>
      </w:r>
      <w:r w:rsidRPr="002711FE">
        <w:rPr>
          <w:rFonts w:asciiTheme="majorHAnsi" w:eastAsiaTheme="majorHAnsi" w:hAnsiTheme="majorHAnsi" w:hint="eastAsia"/>
          <w:color w:val="002060"/>
          <w:sz w:val="18"/>
          <w:szCs w:val="18"/>
        </w:rPr>
        <w:t xml:space="preserve"> 야요이 600년 기간 중에 아이누, 말라요-폴리네시안, 가야 사람들이 어울려서 형성한 원 일본인을 왜인(</w:t>
      </w:r>
      <w:r w:rsidRPr="002711FE">
        <w:rPr>
          <w:rFonts w:asciiTheme="majorHAnsi" w:eastAsia="한양해서" w:hAnsiTheme="majorHAnsi" w:hint="eastAsia"/>
          <w:color w:val="002060"/>
          <w:sz w:val="18"/>
          <w:szCs w:val="18"/>
        </w:rPr>
        <w:t>倭人</w:t>
      </w:r>
      <w:r w:rsidRPr="002711FE">
        <w:rPr>
          <w:rFonts w:asciiTheme="majorHAnsi" w:eastAsiaTheme="majorHAnsi" w:hAnsiTheme="majorHAnsi" w:hint="eastAsia"/>
          <w:color w:val="002060"/>
          <w:sz w:val="18"/>
          <w:szCs w:val="18"/>
        </w:rPr>
        <w:t xml:space="preserve">)이라 부른다면, 후기 고분시대에 이들 원 일본인과 백제에서 새로 건너온 사람들이 합쳐져서 형성된 사람 들을 “야마도인”이라 부를 수 있다. 야마도 사람들은 야요이 원 일본인보다 한반도 사람들과의 유전적 유사성이 훨씬 커졌고, 그들이 바로 현대 일본인의 선조인 것이다. </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P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hint="eastAsia"/>
          <w:color w:val="002060"/>
          <w:sz w:val="18"/>
          <w:szCs w:val="18"/>
        </w:rPr>
        <w:t xml:space="preserve">터어키어, 몽골어, 만주어 등을 포함하는 </w:t>
      </w:r>
      <w:r w:rsidR="00DE6857">
        <w:rPr>
          <w:rFonts w:asciiTheme="majorHAnsi" w:eastAsiaTheme="majorHAnsi" w:hAnsiTheme="majorHAnsi" w:hint="eastAsia"/>
          <w:color w:val="002060"/>
          <w:sz w:val="18"/>
          <w:szCs w:val="18"/>
        </w:rPr>
        <w:t xml:space="preserve">소위 </w:t>
      </w:r>
      <w:r w:rsidR="00DE6857">
        <w:rPr>
          <w:rFonts w:asciiTheme="majorHAnsi" w:eastAsiaTheme="majorHAnsi" w:hAnsiTheme="majorHAnsi"/>
          <w:color w:val="002060"/>
          <w:sz w:val="18"/>
          <w:szCs w:val="18"/>
        </w:rPr>
        <w:t>“</w:t>
      </w:r>
      <w:r w:rsidRPr="002711FE">
        <w:rPr>
          <w:rFonts w:asciiTheme="majorHAnsi" w:eastAsiaTheme="majorHAnsi" w:hAnsiTheme="majorHAnsi" w:hint="eastAsia"/>
          <w:color w:val="002060"/>
          <w:sz w:val="18"/>
          <w:szCs w:val="18"/>
        </w:rPr>
        <w:t>알타이 계통</w:t>
      </w:r>
      <w:r w:rsidR="00DE6857">
        <w:rPr>
          <w:rFonts w:asciiTheme="majorHAnsi" w:eastAsiaTheme="majorHAnsi" w:hAnsiTheme="majorHAnsi"/>
          <w:color w:val="002060"/>
          <w:sz w:val="18"/>
          <w:szCs w:val="18"/>
        </w:rPr>
        <w:t>”</w:t>
      </w:r>
      <w:r w:rsidRPr="002711FE">
        <w:rPr>
          <w:rFonts w:asciiTheme="majorHAnsi" w:eastAsiaTheme="majorHAnsi" w:hAnsiTheme="majorHAnsi" w:hint="eastAsia"/>
          <w:color w:val="002060"/>
          <w:sz w:val="18"/>
          <w:szCs w:val="18"/>
        </w:rPr>
        <w:t xml:space="preserve"> 언어들은, 아득한 옛날에 한 개의 공통 조어(</w:t>
      </w:r>
      <w:r w:rsidRPr="002711FE">
        <w:rPr>
          <w:rFonts w:asciiTheme="majorHAnsi" w:eastAsia="한양해서" w:hAnsiTheme="majorHAnsi" w:hint="eastAsia"/>
          <w:color w:val="002060"/>
          <w:sz w:val="18"/>
          <w:szCs w:val="18"/>
        </w:rPr>
        <w:t>祖語</w:t>
      </w:r>
      <w:r w:rsidRPr="002711FE">
        <w:rPr>
          <w:rFonts w:asciiTheme="majorHAnsi" w:eastAsiaTheme="majorHAnsi" w:hAnsiTheme="majorHAnsi" w:hint="eastAsia"/>
          <w:color w:val="002060"/>
          <w:sz w:val="18"/>
          <w:szCs w:val="18"/>
        </w:rPr>
        <w:t>)로부터 분리되어 서로 다르게 변화를 해 온, 친족 관계의 언어들이라고 믿어진다. 알타이 어족 사이에는 아주 두드러진 구조적 공통점이 존재한다. 가장 중요한 공통 특징을 들라면, 모음조화와 문법적 교착성(</w:t>
      </w:r>
      <w:r w:rsidRPr="002711FE">
        <w:rPr>
          <w:rFonts w:asciiTheme="majorHAnsi" w:eastAsia="한양해서" w:hAnsiTheme="majorHAnsi" w:hint="eastAsia"/>
          <w:color w:val="002060"/>
          <w:sz w:val="18"/>
          <w:szCs w:val="18"/>
        </w:rPr>
        <w:t>膠着性</w:t>
      </w:r>
      <w:r w:rsidRPr="002711FE">
        <w:rPr>
          <w:rFonts w:asciiTheme="majorHAnsi" w:eastAsiaTheme="majorHAnsi" w:hAnsiTheme="majorHAnsi" w:hint="eastAsia"/>
          <w:color w:val="002060"/>
          <w:sz w:val="18"/>
          <w:szCs w:val="18"/>
        </w:rPr>
        <w:t>)이다. 즉, 한 단어 안의 모음이 동화 현상을 보인다. 또 모든 단어의 파생과 되틀림은 각기 단일 기능을 가진 접미사에 의하여 규칙적으로 이루어진다. 알타이 조어에서는 모든 문장이 동명사를 포함한 명사들로만 이루어 졌을 것으로 믿어진다. 인도-유러피안 어족에서는 모음 교체나, 자음 교체가 문법적 기능을 가진다. 인도-유러피안 어족에서는 보통 두 개의 동사가 접속사로 연결되지만, 알타이 어족에서는 (관계 대명사라는 것도 없고) 앞선 동사가 (예컨대 “먹으</w:t>
      </w:r>
      <w:r w:rsidRPr="002711FE">
        <w:rPr>
          <w:rFonts w:asciiTheme="majorHAnsi" w:eastAsiaTheme="majorHAnsi" w:hAnsiTheme="majorHAnsi" w:hint="eastAsia"/>
          <w:b/>
          <w:color w:val="002060"/>
          <w:sz w:val="18"/>
          <w:szCs w:val="18"/>
        </w:rPr>
        <w:t>러</w:t>
      </w:r>
      <w:r w:rsidRPr="002711FE">
        <w:rPr>
          <w:rFonts w:asciiTheme="majorHAnsi" w:eastAsiaTheme="majorHAnsi" w:hAnsiTheme="majorHAnsi" w:hint="eastAsia"/>
          <w:color w:val="002060"/>
          <w:sz w:val="18"/>
          <w:szCs w:val="18"/>
        </w:rPr>
        <w:t>”같이 “러”를 부쳐서) 부동사형을 취하여 뒤에 오는 동사와 연결이 된다.</w:t>
      </w:r>
      <w:r w:rsidRPr="002711FE">
        <w:rPr>
          <w:rStyle w:val="a8"/>
          <w:rFonts w:asciiTheme="majorHAnsi" w:eastAsiaTheme="majorHAnsi" w:hAnsiTheme="majorHAnsi" w:hint="eastAsia"/>
          <w:color w:val="002060"/>
          <w:sz w:val="18"/>
          <w:szCs w:val="18"/>
        </w:rPr>
        <w:footnoteReference w:id="7"/>
      </w:r>
      <w:r w:rsidRPr="002711FE">
        <w:rPr>
          <w:rFonts w:asciiTheme="majorHAnsi" w:eastAsiaTheme="majorHAnsi" w:hAnsiTheme="majorHAnsi" w:hint="eastAsia"/>
          <w:color w:val="002060"/>
          <w:sz w:val="18"/>
          <w:szCs w:val="18"/>
        </w:rPr>
        <w:t xml:space="preserve"> </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죠몽시대 일본열도에서는 원시 일본어가 사용되지 않았다. 원시 한국어-일본어는 야요이 생산기술의 도입과 함께 들어온 것이며, 퉁구스어가 최초로 일본열도에 들어</w:t>
      </w:r>
      <w:r w:rsidRPr="002711FE">
        <w:rPr>
          <w:rFonts w:asciiTheme="majorHAnsi" w:eastAsiaTheme="majorHAnsi" w:hAnsiTheme="majorHAnsi" w:hint="eastAsia"/>
          <w:color w:val="002060"/>
          <w:sz w:val="18"/>
          <w:szCs w:val="18"/>
        </w:rPr>
        <w:lastRenderedPageBreak/>
        <w:t>온 시기는 바로 야요이 시대가 시작되는 시기였다.</w:t>
      </w:r>
      <w:r w:rsidRPr="002711FE">
        <w:rPr>
          <w:rStyle w:val="a8"/>
          <w:rFonts w:asciiTheme="majorHAnsi" w:eastAsiaTheme="majorHAnsi" w:hAnsiTheme="majorHAnsi" w:hint="eastAsia"/>
          <w:color w:val="002060"/>
          <w:sz w:val="18"/>
          <w:szCs w:val="18"/>
        </w:rPr>
        <w:footnoteReference w:id="8"/>
      </w:r>
      <w:r w:rsidR="00DE6857">
        <w:rPr>
          <w:rFonts w:asciiTheme="majorHAnsi" w:eastAsiaTheme="majorHAnsi" w:hAnsiTheme="majorHAnsi" w:hint="eastAsia"/>
          <w:color w:val="002060"/>
          <w:sz w:val="18"/>
          <w:szCs w:val="18"/>
        </w:rPr>
        <w:t xml:space="preserve"> </w:t>
      </w:r>
      <w:r w:rsidRPr="002711FE">
        <w:rPr>
          <w:rFonts w:asciiTheme="majorHAnsi" w:eastAsiaTheme="majorHAnsi" w:hAnsiTheme="majorHAnsi" w:hint="eastAsia"/>
          <w:color w:val="002060"/>
          <w:sz w:val="18"/>
          <w:szCs w:val="18"/>
        </w:rPr>
        <w:t>원 일본어(</w:t>
      </w:r>
      <w:r w:rsidRPr="002711FE">
        <w:rPr>
          <w:rFonts w:asciiTheme="majorHAnsi" w:eastAsia="한양해서" w:hAnsiTheme="majorHAnsi" w:hint="eastAsia"/>
          <w:color w:val="002060"/>
          <w:sz w:val="18"/>
          <w:szCs w:val="18"/>
        </w:rPr>
        <w:t>原日本語</w:t>
      </w:r>
      <w:r w:rsidRPr="002711FE">
        <w:rPr>
          <w:rFonts w:asciiTheme="majorHAnsi" w:eastAsiaTheme="majorHAnsi" w:hAnsiTheme="majorHAnsi" w:hint="eastAsia"/>
          <w:color w:val="002060"/>
          <w:sz w:val="18"/>
          <w:szCs w:val="18"/>
        </w:rPr>
        <w:t>)를 공유하는 원 일본인(</w:t>
      </w:r>
      <w:r w:rsidRPr="002711FE">
        <w:rPr>
          <w:rFonts w:asciiTheme="majorHAnsi" w:eastAsia="한양해서" w:hAnsiTheme="majorHAnsi" w:hint="eastAsia"/>
          <w:color w:val="002060"/>
          <w:sz w:val="18"/>
          <w:szCs w:val="18"/>
        </w:rPr>
        <w:t>原日本人</w:t>
      </w:r>
      <w:r w:rsidRPr="002711FE">
        <w:rPr>
          <w:rFonts w:asciiTheme="majorHAnsi" w:eastAsiaTheme="majorHAnsi" w:hAnsiTheme="majorHAnsi" w:hint="eastAsia"/>
          <w:color w:val="002060"/>
          <w:sz w:val="18"/>
          <w:szCs w:val="18"/>
        </w:rPr>
        <w:t>)은 오랜 기간에 걸쳐, 비교적 평화스러운 유전적 융합과정을 거쳐서 야요이(300 BCE-300 CE) 기간 중에 형성되었다.</w:t>
      </w:r>
      <w:r w:rsidRPr="002711FE">
        <w:rPr>
          <w:rStyle w:val="a8"/>
          <w:rFonts w:asciiTheme="majorHAnsi" w:eastAsiaTheme="majorHAnsi" w:hAnsiTheme="majorHAnsi" w:cs="Times New Roman" w:hint="eastAsia"/>
          <w:color w:val="002060"/>
          <w:sz w:val="18"/>
          <w:szCs w:val="18"/>
        </w:rPr>
        <w:footnoteReference w:id="9"/>
      </w:r>
      <w:r w:rsidRPr="002711FE">
        <w:rPr>
          <w:rFonts w:asciiTheme="majorHAnsi" w:eastAsiaTheme="majorHAnsi" w:hAnsiTheme="majorHAnsi" w:hint="eastAsia"/>
          <w:color w:val="002060"/>
          <w:sz w:val="18"/>
          <w:szCs w:val="18"/>
        </w:rPr>
        <w:t xml:space="preserve"> 한국어와 일본어는 모두 알타이어의 범-퉁구스 계통에 속하지만, 어휘나 음운 측면에서는 일본어가 아이누와 말라요-폴리네시안 언어의 영향을 크게 받은 것으로 보인다. </w:t>
      </w:r>
    </w:p>
    <w:p w:rsidR="00890DD6" w:rsidRPr="002711FE" w:rsidRDefault="00890DD6" w:rsidP="002711FE">
      <w:pPr>
        <w:spacing w:line="276" w:lineRule="auto"/>
        <w:rPr>
          <w:rFonts w:asciiTheme="majorHAnsi" w:eastAsiaTheme="majorHAnsi" w:hAnsiTheme="majorHAnsi" w:cs="Times New Roman"/>
          <w:color w:val="002060"/>
          <w:sz w:val="18"/>
          <w:szCs w:val="18"/>
        </w:rPr>
      </w:pP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hint="eastAsia"/>
          <w:b/>
          <w:color w:val="002060"/>
          <w:sz w:val="18"/>
          <w:szCs w:val="18"/>
        </w:rPr>
        <w:t>왜인 vs. 야마도인</w:t>
      </w:r>
    </w:p>
    <w:p w:rsidR="00890DD6" w:rsidRPr="002711FE" w:rsidRDefault="00890DD6" w:rsidP="002711FE">
      <w:pPr>
        <w:spacing w:line="276" w:lineRule="auto"/>
        <w:rPr>
          <w:rFonts w:asciiTheme="majorHAnsi" w:eastAsiaTheme="majorHAnsi" w:hAnsiTheme="majorHAnsi" w:cs="Times New Roman"/>
          <w:b/>
          <w:color w:val="002060"/>
          <w:sz w:val="18"/>
          <w:szCs w:val="18"/>
        </w:rPr>
      </w:pPr>
    </w:p>
    <w:p w:rsidR="00890DD6" w:rsidRPr="002711FE" w:rsidRDefault="00890DD6" w:rsidP="002711FE">
      <w:pPr>
        <w:spacing w:line="276" w:lineRule="auto"/>
        <w:ind w:firstLine="800"/>
        <w:rPr>
          <w:rFonts w:asciiTheme="majorHAnsi" w:eastAsiaTheme="majorHAnsi" w:hAnsiTheme="majorHAnsi"/>
          <w:color w:val="002060"/>
          <w:sz w:val="18"/>
          <w:szCs w:val="18"/>
        </w:rPr>
      </w:pPr>
      <w:r w:rsidRPr="002711FE">
        <w:rPr>
          <w:rFonts w:asciiTheme="majorHAnsi" w:eastAsiaTheme="majorHAnsi" w:hAnsiTheme="majorHAnsi" w:hint="eastAsia"/>
          <w:color w:val="002060"/>
          <w:sz w:val="18"/>
          <w:szCs w:val="18"/>
        </w:rPr>
        <w:t xml:space="preserve">Janhunen(1996: 231)은 “일본어의 궁극적인 고향은 한국, 보다 정확하게는 한반도의 남부 (가야), 서부 (백제), 중부 (고구려)”라고 말한다. 비록 원 일본어가 어휘나 음운적으로 아이누와 말라요-폴리네시안 언어의 영향을 상당히 받기는 했지만, 한국어의 가야 방언이 원 일본어의 근간이 되었다. </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4세기 말, 백제 사람들이 일본열도로 건너 왔을 때, 통역이 있어야 의사 소통을 할 수 있었던 것은 아니었을 것이다. 백제 정복자들이 야마도 지역에 도착했을 때, 야요이 원주민들과 큰 불편함이 없이 서로 의사 소통을 할 수 있을 정도로 그들은 상당히 많은 수의 어휘를 공유했던 것으로 생각된다. 백제 땅 자체에서도, 부여-고구려 계통의 백제 지배층은 왕을 “어라하”라 불렀고, 토착 마한 피 지배층은 왕을 “건길지”라고 불렀다. 하지만, 이들 사이에 의사 소통을 위해 통역이 필요했다는 기록은 한군데도 없다.</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hint="eastAsia"/>
          <w:color w:val="002060"/>
          <w:sz w:val="18"/>
          <w:szCs w:val="18"/>
        </w:rPr>
        <w:t>국립 국어연구원이 펴낸 표준 국어대사전에 실린 현대 한국어 단어는 30여 만 개나 된다. 하지만, 지구상의 어떤 사람이라도 사용빈도 상위 1,000개의 단어를 아는 것만으로 한국어의 75%를 이해할 수 있다는 연구 결과가 있다.</w:t>
      </w:r>
      <w:r w:rsidRPr="002711FE">
        <w:rPr>
          <w:rStyle w:val="a8"/>
          <w:rFonts w:asciiTheme="majorHAnsi" w:eastAsiaTheme="majorHAnsi" w:hAnsiTheme="majorHAnsi" w:hint="eastAsia"/>
          <w:color w:val="002060"/>
          <w:sz w:val="18"/>
          <w:szCs w:val="18"/>
        </w:rPr>
        <w:footnoteReference w:id="10"/>
      </w:r>
      <w:r w:rsidRPr="002711FE">
        <w:rPr>
          <w:rFonts w:asciiTheme="majorHAnsi" w:eastAsiaTheme="majorHAnsi" w:hAnsiTheme="majorHAnsi" w:hint="eastAsia"/>
          <w:color w:val="002060"/>
          <w:sz w:val="18"/>
          <w:szCs w:val="18"/>
        </w:rPr>
        <w:t xml:space="preserve"> 추상적이고 철학적인 내용의 대화가 드물고, 단순한 일상생활이 대화의 주 내용이라면, 사람들은 그저 1천 개 미만의 기초 단어(특히 명사와 동명사)만으로도 충분히 의사소통을 하며 함께 생활을 할 수 있을 것이다.  그런데, 동일한 문법형태를 공유하는 어느 두 지역의 사람들이, 그 1천</w:t>
      </w:r>
      <w:r w:rsidRPr="002711FE">
        <w:rPr>
          <w:rFonts w:asciiTheme="majorHAnsi" w:eastAsiaTheme="majorHAnsi" w:hAnsiTheme="majorHAnsi" w:hint="eastAsia"/>
          <w:color w:val="002060"/>
          <w:sz w:val="18"/>
          <w:szCs w:val="18"/>
        </w:rPr>
        <w:lastRenderedPageBreak/>
        <w:t xml:space="preserve">여 개 내외의 기초 단어 중, 절반 정도만이라도 같은 단어들을 사용한다면, 서로 만나 의사소통을 하는데 아주 큰 문제는 없을 것이다. 표정의 변화와 손짓 발짓으로 나머지 절반 정도의 의사 소통은 언제나 가능할 것이다. </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야마도 왕국 지배계급의 공식 언어는 고구려-백제계의 한국어이었을 것이다. 고구려 어의 미에(</w:t>
      </w:r>
      <w:r w:rsidRPr="002711FE">
        <w:rPr>
          <w:rFonts w:asciiTheme="majorHAnsi" w:eastAsia="한양해서" w:hAnsiTheme="majorHAnsi" w:hint="eastAsia"/>
          <w:color w:val="002060"/>
          <w:sz w:val="18"/>
          <w:szCs w:val="18"/>
        </w:rPr>
        <w:t>水</w:t>
      </w:r>
      <w:r w:rsidRPr="002711FE">
        <w:rPr>
          <w:rFonts w:asciiTheme="majorHAnsi" w:eastAsiaTheme="majorHAnsi" w:hAnsiTheme="majorHAnsi" w:hint="eastAsia"/>
          <w:color w:val="002060"/>
          <w:sz w:val="18"/>
          <w:szCs w:val="18"/>
        </w:rPr>
        <w:t>), 나(</w:t>
      </w:r>
      <w:r w:rsidRPr="002711FE">
        <w:rPr>
          <w:rFonts w:asciiTheme="majorHAnsi" w:eastAsia="한양해서" w:hAnsiTheme="majorHAnsi" w:hint="eastAsia"/>
          <w:color w:val="002060"/>
          <w:sz w:val="18"/>
          <w:szCs w:val="18"/>
        </w:rPr>
        <w:t>國</w:t>
      </w:r>
      <w:r w:rsidRPr="002711FE">
        <w:rPr>
          <w:rFonts w:asciiTheme="majorHAnsi" w:eastAsiaTheme="majorHAnsi" w:hAnsiTheme="majorHAnsi" w:hint="eastAsia"/>
          <w:color w:val="002060"/>
          <w:sz w:val="18"/>
          <w:szCs w:val="18"/>
        </w:rPr>
        <w:t>), 탄(</w:t>
      </w:r>
      <w:r w:rsidRPr="002711FE">
        <w:rPr>
          <w:rFonts w:asciiTheme="majorHAnsi" w:eastAsia="한양해서" w:hAnsiTheme="majorHAnsi" w:hint="eastAsia"/>
          <w:color w:val="002060"/>
          <w:sz w:val="18"/>
          <w:szCs w:val="18"/>
        </w:rPr>
        <w:t>谷</w:t>
      </w:r>
      <w:r w:rsidRPr="002711FE">
        <w:rPr>
          <w:rFonts w:asciiTheme="majorHAnsi" w:eastAsiaTheme="majorHAnsi" w:hAnsiTheme="majorHAnsi" w:hint="eastAsia"/>
          <w:color w:val="002060"/>
          <w:sz w:val="18"/>
          <w:szCs w:val="18"/>
        </w:rPr>
        <w:t>)과 나머르(</w:t>
      </w:r>
      <w:r w:rsidRPr="002711FE">
        <w:rPr>
          <w:rFonts w:asciiTheme="majorHAnsi" w:eastAsia="한양해서" w:hAnsiTheme="majorHAnsi" w:hint="eastAsia"/>
          <w:color w:val="002060"/>
          <w:sz w:val="18"/>
          <w:szCs w:val="18"/>
        </w:rPr>
        <w:t>鉛</w:t>
      </w:r>
      <w:r w:rsidRPr="002711FE">
        <w:rPr>
          <w:rFonts w:asciiTheme="majorHAnsi" w:eastAsiaTheme="majorHAnsi" w:hAnsiTheme="majorHAnsi" w:hint="eastAsia"/>
          <w:color w:val="002060"/>
          <w:sz w:val="18"/>
          <w:szCs w:val="18"/>
        </w:rPr>
        <w:t>)는 각각 고대 일본어의 “미두,” “나,” “타니”와 “나마리”이다. 백제어의 고마(</w:t>
      </w:r>
      <w:r w:rsidRPr="002711FE">
        <w:rPr>
          <w:rFonts w:asciiTheme="majorHAnsi" w:eastAsia="한양해서" w:hAnsiTheme="majorHAnsi" w:hint="eastAsia"/>
          <w:color w:val="002060"/>
          <w:sz w:val="18"/>
          <w:szCs w:val="18"/>
        </w:rPr>
        <w:t>熊</w:t>
      </w:r>
      <w:r w:rsidRPr="002711FE">
        <w:rPr>
          <w:rFonts w:asciiTheme="majorHAnsi" w:eastAsiaTheme="majorHAnsi" w:hAnsiTheme="majorHAnsi" w:hint="eastAsia"/>
          <w:color w:val="002060"/>
          <w:sz w:val="18"/>
          <w:szCs w:val="18"/>
        </w:rPr>
        <w:t>)와 키(</w:t>
      </w:r>
      <w:r w:rsidRPr="002711FE">
        <w:rPr>
          <w:rFonts w:asciiTheme="majorHAnsi" w:eastAsia="한양해서" w:hAnsiTheme="majorHAnsi" w:hint="eastAsia"/>
          <w:color w:val="002060"/>
          <w:sz w:val="18"/>
          <w:szCs w:val="18"/>
        </w:rPr>
        <w:t>城</w:t>
      </w:r>
      <w:r w:rsidRPr="002711FE">
        <w:rPr>
          <w:rFonts w:asciiTheme="majorHAnsi" w:eastAsiaTheme="majorHAnsi" w:hAnsiTheme="majorHAnsi" w:hint="eastAsia"/>
          <w:color w:val="002060"/>
          <w:sz w:val="18"/>
          <w:szCs w:val="18"/>
        </w:rPr>
        <w:t>)는 고대 일본어의 “쿠마”와 “키”이다. 고대 일본어의 “나”가 1인칭 혹은 2인칭 대명사로 쓰였는데, 이것은 한국어의 “나” 혹은 “너”에 비교될 수 있다. 고대 일본어의 시마(</w:t>
      </w:r>
      <w:r w:rsidRPr="002711FE">
        <w:rPr>
          <w:rFonts w:asciiTheme="majorHAnsi" w:eastAsia="한양해서" w:hAnsiTheme="majorHAnsi" w:hint="eastAsia"/>
          <w:color w:val="002060"/>
          <w:sz w:val="18"/>
          <w:szCs w:val="18"/>
        </w:rPr>
        <w:t>島</w:t>
      </w:r>
      <w:r w:rsidRPr="002711FE">
        <w:rPr>
          <w:rFonts w:asciiTheme="majorHAnsi" w:eastAsiaTheme="majorHAnsi" w:hAnsiTheme="majorHAnsi" w:hint="eastAsia"/>
          <w:color w:val="002060"/>
          <w:sz w:val="18"/>
          <w:szCs w:val="18"/>
        </w:rPr>
        <w:t>), 나타(</w:t>
      </w:r>
      <w:r w:rsidRPr="002711FE">
        <w:rPr>
          <w:rFonts w:asciiTheme="majorHAnsi" w:eastAsia="한양해서" w:hAnsiTheme="majorHAnsi" w:cs="새굴림" w:hint="eastAsia"/>
          <w:color w:val="002060"/>
          <w:sz w:val="18"/>
          <w:szCs w:val="18"/>
        </w:rPr>
        <w:t>鉈</w:t>
      </w:r>
      <w:r w:rsidRPr="002711FE">
        <w:rPr>
          <w:rFonts w:asciiTheme="majorHAnsi" w:eastAsiaTheme="majorHAnsi" w:hAnsiTheme="majorHAnsi" w:hint="eastAsia"/>
          <w:color w:val="002060"/>
          <w:sz w:val="18"/>
          <w:szCs w:val="18"/>
        </w:rPr>
        <w:t>), 파타(</w:t>
      </w:r>
      <w:r w:rsidRPr="002711FE">
        <w:rPr>
          <w:rFonts w:asciiTheme="majorHAnsi" w:eastAsia="한양해서" w:hAnsiTheme="majorHAnsi" w:hint="eastAsia"/>
          <w:color w:val="002060"/>
          <w:sz w:val="18"/>
          <w:szCs w:val="18"/>
        </w:rPr>
        <w:t>田</w:t>
      </w:r>
      <w:r w:rsidRPr="002711FE">
        <w:rPr>
          <w:rFonts w:asciiTheme="majorHAnsi" w:eastAsiaTheme="majorHAnsi" w:hAnsiTheme="majorHAnsi" w:hint="eastAsia"/>
          <w:color w:val="002060"/>
          <w:sz w:val="18"/>
          <w:szCs w:val="18"/>
        </w:rPr>
        <w:t>), 와타(</w:t>
      </w:r>
      <w:r w:rsidRPr="002711FE">
        <w:rPr>
          <w:rFonts w:asciiTheme="majorHAnsi" w:eastAsia="한양해서" w:hAnsiTheme="majorHAnsi" w:hint="eastAsia"/>
          <w:color w:val="002060"/>
          <w:sz w:val="18"/>
          <w:szCs w:val="18"/>
        </w:rPr>
        <w:t>海</w:t>
      </w:r>
      <w:r w:rsidRPr="002711FE">
        <w:rPr>
          <w:rFonts w:asciiTheme="majorHAnsi" w:eastAsiaTheme="majorHAnsi" w:hAnsiTheme="majorHAnsi" w:hint="eastAsia"/>
          <w:color w:val="002060"/>
          <w:sz w:val="18"/>
          <w:szCs w:val="18"/>
        </w:rPr>
        <w:t>) 등은 각각 고대 한국어의 셤, 낟(</w:t>
      </w:r>
      <w:r w:rsidRPr="002711FE">
        <w:rPr>
          <w:rFonts w:asciiTheme="majorHAnsi" w:eastAsia="한양해서" w:hAnsiTheme="majorHAnsi" w:hint="eastAsia"/>
          <w:color w:val="002060"/>
          <w:sz w:val="18"/>
          <w:szCs w:val="18"/>
        </w:rPr>
        <w:t>鎌</w:t>
      </w:r>
      <w:r w:rsidRPr="002711FE">
        <w:rPr>
          <w:rFonts w:asciiTheme="majorHAnsi" w:eastAsiaTheme="majorHAnsi" w:hAnsiTheme="majorHAnsi" w:hint="eastAsia"/>
          <w:color w:val="002060"/>
          <w:sz w:val="18"/>
          <w:szCs w:val="18"/>
        </w:rPr>
        <w:t>), 밭, 바닿 등에 해당한다.</w:t>
      </w:r>
      <w:r w:rsidRPr="002711FE">
        <w:rPr>
          <w:rStyle w:val="a8"/>
          <w:rFonts w:asciiTheme="majorHAnsi" w:eastAsiaTheme="majorHAnsi" w:hAnsiTheme="majorHAnsi" w:hint="eastAsia"/>
          <w:color w:val="002060"/>
          <w:sz w:val="18"/>
          <w:szCs w:val="18"/>
        </w:rPr>
        <w:footnoteReference w:id="11"/>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일본서기에는 야마도 왕국의 지배자들이 백제, 심지어는 신라나 고구려에서 온 사람들을 대면했을 때에도 통역이 필요했다는 기록이 단 한군데도 없다. 일본서기에는 5세기 중엽 인교오(</w:t>
      </w:r>
      <w:r w:rsidRPr="002711FE">
        <w:rPr>
          <w:rFonts w:asciiTheme="majorHAnsi" w:eastAsia="한양해서" w:hAnsiTheme="majorHAnsi" w:hint="eastAsia"/>
          <w:color w:val="002060"/>
          <w:sz w:val="18"/>
          <w:szCs w:val="18"/>
        </w:rPr>
        <w:t>允恭</w:t>
      </w:r>
      <w:r w:rsidRPr="002711FE">
        <w:rPr>
          <w:rFonts w:asciiTheme="majorHAnsi" w:eastAsiaTheme="majorHAnsi" w:hAnsiTheme="majorHAnsi" w:hint="eastAsia"/>
          <w:color w:val="002060"/>
          <w:sz w:val="18"/>
          <w:szCs w:val="18"/>
        </w:rPr>
        <w:t>)가 죽었을 때, 신라왕이 조문단을 보냈는데, 그들이 야마도 사람들 “풍속언어에 익숙하지 않아(</w:t>
      </w:r>
      <w:r w:rsidRPr="002711FE">
        <w:rPr>
          <w:rFonts w:asciiTheme="majorHAnsi" w:eastAsia="한양해서" w:hAnsiTheme="majorHAnsi" w:hint="eastAsia"/>
          <w:color w:val="002060"/>
          <w:sz w:val="18"/>
          <w:szCs w:val="18"/>
        </w:rPr>
        <w:t>未習風俗之言語</w:t>
      </w:r>
      <w:r w:rsidRPr="002711FE">
        <w:rPr>
          <w:rFonts w:asciiTheme="majorHAnsi" w:eastAsiaTheme="majorHAnsi" w:hAnsiTheme="majorHAnsi" w:hint="eastAsia"/>
          <w:color w:val="002060"/>
          <w:sz w:val="18"/>
          <w:szCs w:val="18"/>
        </w:rPr>
        <w:t>)” 오해가 발생하여 문제를 일으켰다는 기록이 있다. 이 기록은, 당시 “풍속 언어에 익숙하기만 하면” 신라와 야마도 사람들이 편하게 의사 소통을 할 수 있었음을 의미한다.</w:t>
      </w:r>
      <w:r w:rsidRPr="002711FE">
        <w:rPr>
          <w:rStyle w:val="a8"/>
          <w:rFonts w:asciiTheme="majorHAnsi" w:eastAsiaTheme="majorHAnsi" w:hAnsiTheme="majorHAnsi" w:cs="Times New Roman" w:hint="eastAsia"/>
          <w:color w:val="002060"/>
          <w:sz w:val="18"/>
          <w:szCs w:val="18"/>
        </w:rPr>
        <w:footnoteReference w:id="12"/>
      </w:r>
      <w:r w:rsidRPr="002711FE">
        <w:rPr>
          <w:rFonts w:asciiTheme="majorHAnsi" w:eastAsiaTheme="majorHAnsi" w:hAnsiTheme="majorHAnsi" w:hint="eastAsia"/>
          <w:color w:val="002060"/>
          <w:sz w:val="18"/>
          <w:szCs w:val="18"/>
        </w:rPr>
        <w:t xml:space="preserve"> 반면, 중국 조정에 사신을 보낼 때에는 통역(</w:t>
      </w:r>
      <w:r w:rsidRPr="002711FE">
        <w:rPr>
          <w:rFonts w:asciiTheme="majorHAnsi" w:eastAsia="한양해서" w:hAnsiTheme="majorHAnsi" w:hint="eastAsia"/>
          <w:color w:val="002060"/>
          <w:sz w:val="18"/>
          <w:szCs w:val="18"/>
        </w:rPr>
        <w:t>譯語</w:t>
      </w:r>
      <w:r w:rsidRPr="002711FE">
        <w:rPr>
          <w:rFonts w:asciiTheme="majorHAnsi" w:eastAsiaTheme="majorHAnsi" w:hAnsiTheme="majorHAnsi" w:hint="eastAsia"/>
          <w:color w:val="002060"/>
          <w:sz w:val="18"/>
          <w:szCs w:val="18"/>
        </w:rPr>
        <w:t>)이 수행한 사실을 대부분 경우 일본서기가 분명하게 기록을 한다.</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Unger(2001)에 의하면, 정복에 의했건, 폭 넓은 접촉에 의했건 간에, “야요이 시대 로부터 고분시대로의 전환”은 일본 말의 중요한 언어학적 변화를 초래했다. 즉, 일본어의 퉁구스어[고구려-백제를 의미]와의 유사성이 커지는 것이다. Unger에 의하면, “소수의 흔히 쓰이지 않는, 혹은 어의적으로 좁은 뜻의 일본말 어휘들은 “한국”어 [“가야”를 의미] 어근 (</w:t>
      </w:r>
      <w:r w:rsidRPr="002711FE">
        <w:rPr>
          <w:rFonts w:asciiTheme="majorHAnsi" w:eastAsia="한양해서" w:hAnsiTheme="majorHAnsi" w:hint="eastAsia"/>
          <w:color w:val="002060"/>
          <w:sz w:val="18"/>
          <w:szCs w:val="18"/>
        </w:rPr>
        <w:t>語根</w:t>
      </w:r>
      <w:r w:rsidRPr="002711FE">
        <w:rPr>
          <w:rFonts w:asciiTheme="majorHAnsi" w:eastAsiaTheme="majorHAnsi" w:hAnsiTheme="majorHAnsi" w:hint="eastAsia"/>
          <w:color w:val="002060"/>
          <w:sz w:val="18"/>
          <w:szCs w:val="18"/>
        </w:rPr>
        <w:t>)들을 갖고 있지만, 일반적으로 광범한 의미로 쓰이는 유의어(</w:t>
      </w:r>
      <w:r w:rsidRPr="002711FE">
        <w:rPr>
          <w:rFonts w:asciiTheme="majorHAnsi" w:eastAsia="한양해서" w:hAnsiTheme="majorHAnsi" w:hint="eastAsia"/>
          <w:color w:val="002060"/>
          <w:sz w:val="18"/>
          <w:szCs w:val="18"/>
        </w:rPr>
        <w:t>類義語</w:t>
      </w:r>
      <w:r w:rsidRPr="002711FE">
        <w:rPr>
          <w:rFonts w:asciiTheme="majorHAnsi" w:eastAsiaTheme="majorHAnsi" w:hAnsiTheme="majorHAnsi" w:hint="eastAsia"/>
          <w:color w:val="002060"/>
          <w:sz w:val="18"/>
          <w:szCs w:val="18"/>
        </w:rPr>
        <w:t>)들은 흔히 고구려, 백제 또는 퉁구스어 어근을 가지고 있다.”</w:t>
      </w:r>
      <w:r w:rsidRPr="002711FE">
        <w:rPr>
          <w:rStyle w:val="a8"/>
          <w:rFonts w:asciiTheme="majorHAnsi" w:eastAsiaTheme="majorHAnsi" w:hAnsiTheme="majorHAnsi" w:cs="Times New Roman" w:hint="eastAsia"/>
          <w:color w:val="002060"/>
          <w:sz w:val="18"/>
          <w:szCs w:val="18"/>
        </w:rPr>
        <w:footnoteReference w:id="13"/>
      </w:r>
    </w:p>
    <w:p w:rsidR="00890DD6" w:rsidRPr="002711FE" w:rsidRDefault="00890DD6" w:rsidP="00343EE3">
      <w:pPr>
        <w:spacing w:line="276" w:lineRule="auto"/>
        <w:ind w:firstLine="800"/>
        <w:rPr>
          <w:rFonts w:asciiTheme="majorHAnsi" w:eastAsiaTheme="majorHAnsi" w:hAnsiTheme="majorHAnsi" w:cs="Times New Roman"/>
          <w:color w:val="002060"/>
          <w:sz w:val="18"/>
          <w:szCs w:val="18"/>
          <w:u w:val="single"/>
        </w:rPr>
      </w:pPr>
      <w:r w:rsidRPr="002711FE">
        <w:rPr>
          <w:rFonts w:asciiTheme="majorHAnsi" w:eastAsiaTheme="majorHAnsi" w:hAnsiTheme="majorHAnsi" w:hint="eastAsia"/>
          <w:color w:val="002060"/>
          <w:sz w:val="18"/>
          <w:szCs w:val="18"/>
        </w:rPr>
        <w:lastRenderedPageBreak/>
        <w:t>위서 동이전은 고구려 언어가 부여 언어와 동일하다고 말한다. 양서(</w:t>
      </w:r>
      <w:r w:rsidRPr="002711FE">
        <w:rPr>
          <w:rFonts w:asciiTheme="majorHAnsi" w:eastAsia="한양해서" w:hAnsiTheme="majorHAnsi" w:hint="eastAsia"/>
          <w:color w:val="002060"/>
          <w:sz w:val="18"/>
          <w:szCs w:val="18"/>
        </w:rPr>
        <w:t>梁書</w:t>
      </w:r>
      <w:r w:rsidRPr="002711FE">
        <w:rPr>
          <w:rFonts w:asciiTheme="majorHAnsi" w:eastAsiaTheme="majorHAnsi" w:hAnsiTheme="majorHAnsi" w:hint="eastAsia"/>
          <w:color w:val="002060"/>
          <w:sz w:val="18"/>
          <w:szCs w:val="18"/>
        </w:rPr>
        <w:t>)는 백제 언어가 고구려 언어와 동일하다고 말한다.</w:t>
      </w:r>
      <w:r w:rsidRPr="002711FE">
        <w:rPr>
          <w:rStyle w:val="a8"/>
          <w:rFonts w:asciiTheme="majorHAnsi" w:eastAsiaTheme="majorHAnsi" w:hAnsiTheme="majorHAnsi" w:cs="Times New Roman" w:hint="eastAsia"/>
          <w:color w:val="002060"/>
          <w:sz w:val="18"/>
          <w:szCs w:val="18"/>
        </w:rPr>
        <w:footnoteReference w:id="14"/>
      </w:r>
      <w:r w:rsidRPr="002711FE">
        <w:rPr>
          <w:rFonts w:asciiTheme="majorHAnsi" w:eastAsiaTheme="majorHAnsi" w:hAnsiTheme="majorHAnsi" w:hint="eastAsia"/>
          <w:color w:val="002060"/>
          <w:sz w:val="18"/>
          <w:szCs w:val="18"/>
        </w:rPr>
        <w:t xml:space="preserve"> 일부 언어학자들은, 누가 보아도 지리적으로나 역사적으로 가깝다는 사실을 근거로, 한국어와 일본어 사이의 병렬(</w:t>
      </w:r>
      <w:r w:rsidRPr="002711FE">
        <w:rPr>
          <w:rFonts w:asciiTheme="majorHAnsi" w:eastAsia="한양해서" w:hAnsiTheme="majorHAnsi" w:hint="eastAsia"/>
          <w:color w:val="002060"/>
          <w:sz w:val="18"/>
          <w:szCs w:val="18"/>
        </w:rPr>
        <w:t>竝列</w:t>
      </w:r>
      <w:r w:rsidRPr="002711FE">
        <w:rPr>
          <w:rFonts w:asciiTheme="majorHAnsi" w:eastAsiaTheme="majorHAnsi" w:hAnsiTheme="majorHAnsi" w:hint="eastAsia"/>
          <w:color w:val="002060"/>
          <w:sz w:val="18"/>
          <w:szCs w:val="18"/>
        </w:rPr>
        <w:t>)성, 유사성을 오로지 어휘의 대량 차용 현상만으로 설명하려 한다. 그러나 대다수의 언어학자들은 한국어와 일본어가 모두 알타이 계통 언어들이며, 옛 일본어와 부여-고구려-백제 언어 사이에는 명백한 계통관계가 있음을 강조한다.</w:t>
      </w:r>
      <w:r w:rsidRPr="002711FE">
        <w:rPr>
          <w:rStyle w:val="a8"/>
          <w:rFonts w:asciiTheme="majorHAnsi" w:eastAsiaTheme="majorHAnsi" w:hAnsiTheme="majorHAnsi" w:cs="Times New Roman" w:hint="eastAsia"/>
          <w:color w:val="002060"/>
          <w:sz w:val="18"/>
          <w:szCs w:val="18"/>
        </w:rPr>
        <w:footnoteReference w:id="15"/>
      </w:r>
      <w:r w:rsidRPr="002711FE">
        <w:rPr>
          <w:rFonts w:asciiTheme="majorHAnsi" w:eastAsiaTheme="majorHAnsi" w:hAnsiTheme="majorHAnsi" w:hint="eastAsia"/>
          <w:color w:val="002060"/>
          <w:sz w:val="18"/>
          <w:szCs w:val="18"/>
        </w:rPr>
        <w:t xml:space="preserve"> </w:t>
      </w:r>
    </w:p>
    <w:p w:rsidR="00890DD6" w:rsidRPr="002711FE" w:rsidRDefault="00890DD6" w:rsidP="002711FE">
      <w:pPr>
        <w:spacing w:line="276" w:lineRule="auto"/>
        <w:ind w:firstLine="800"/>
        <w:rPr>
          <w:rFonts w:asciiTheme="majorHAnsi" w:eastAsiaTheme="majorHAnsi" w:hAnsiTheme="majorHAnsi"/>
          <w:color w:val="002060"/>
          <w:sz w:val="18"/>
          <w:szCs w:val="18"/>
        </w:rPr>
      </w:pPr>
      <w:r w:rsidRPr="002711FE">
        <w:rPr>
          <w:rFonts w:asciiTheme="majorHAnsi" w:eastAsiaTheme="majorHAnsi" w:hAnsiTheme="majorHAnsi" w:hint="eastAsia"/>
          <w:color w:val="002060"/>
          <w:sz w:val="18"/>
          <w:szCs w:val="18"/>
        </w:rPr>
        <w:t>이기문(1972, 35-6)에 의하면, 알타이 계통 언어들은 수사(</w:t>
      </w:r>
      <w:r w:rsidRPr="002711FE">
        <w:rPr>
          <w:rFonts w:asciiTheme="majorHAnsi" w:eastAsia="한양해서" w:hAnsiTheme="majorHAnsi" w:hint="eastAsia"/>
          <w:color w:val="002060"/>
          <w:sz w:val="18"/>
          <w:szCs w:val="18"/>
        </w:rPr>
        <w:t>數詞</w:t>
      </w:r>
      <w:r w:rsidRPr="002711FE">
        <w:rPr>
          <w:rFonts w:asciiTheme="majorHAnsi" w:eastAsiaTheme="majorHAnsi" w:hAnsiTheme="majorHAnsi" w:hint="eastAsia"/>
          <w:color w:val="002060"/>
          <w:sz w:val="18"/>
          <w:szCs w:val="18"/>
        </w:rPr>
        <w:t>)를 공유하는 경우가 드문데도 불구하고 유독 고구려 어와 옛 일본 어는 놀랍게도 많은 양의 수사를 공유한다. 즉, 고구려 말의 밀(3), 우차(5), 난은(7), 덕(10) 등은 일본어의 미(3), 이쯔(5), 나나(7), 도오(10) 등과 일치한다. 이기문은 고구려 언어가 옛 일본어와 계통적으로 상당히 가까울 뿐만 아니라, 이 두 언어의 분리는 비교적 최근에 발생한 것이라고 결론을 내린다.</w:t>
      </w:r>
      <w:r w:rsidRPr="002711FE">
        <w:rPr>
          <w:rStyle w:val="a8"/>
          <w:rFonts w:asciiTheme="majorHAnsi" w:eastAsiaTheme="majorHAnsi" w:hAnsiTheme="majorHAnsi" w:cs="Times New Roman" w:hint="eastAsia"/>
          <w:color w:val="002060"/>
          <w:sz w:val="18"/>
          <w:szCs w:val="18"/>
        </w:rPr>
        <w:footnoteReference w:id="16"/>
      </w:r>
      <w:r w:rsidRPr="002711FE">
        <w:rPr>
          <w:rFonts w:asciiTheme="majorHAnsi" w:eastAsiaTheme="majorHAnsi" w:hAnsiTheme="majorHAnsi" w:hint="eastAsia"/>
          <w:color w:val="002060"/>
          <w:sz w:val="18"/>
          <w:szCs w:val="18"/>
        </w:rPr>
        <w:t xml:space="preserve"> </w:t>
      </w:r>
    </w:p>
    <w:p w:rsidR="00890DD6" w:rsidRPr="002711FE" w:rsidRDefault="00890DD6" w:rsidP="002711FE">
      <w:pPr>
        <w:spacing w:line="276" w:lineRule="auto"/>
        <w:rPr>
          <w:rFonts w:asciiTheme="majorHAnsi" w:eastAsiaTheme="majorHAnsi" w:hAnsiTheme="majorHAnsi" w:cs="Times New Roman"/>
          <w:color w:val="002060"/>
          <w:sz w:val="18"/>
          <w:szCs w:val="18"/>
        </w:rPr>
      </w:pPr>
    </w:p>
    <w:p w:rsidR="00890DD6" w:rsidRPr="002711FE" w:rsidRDefault="00890DD6" w:rsidP="002711FE">
      <w:pPr>
        <w:spacing w:line="276" w:lineRule="auto"/>
        <w:rPr>
          <w:rFonts w:asciiTheme="majorHAnsi" w:eastAsiaTheme="majorHAnsi" w:hAnsiTheme="majorHAnsi" w:cs="Times New Roman"/>
          <w:b/>
          <w:color w:val="002060"/>
          <w:sz w:val="18"/>
          <w:szCs w:val="18"/>
        </w:rPr>
      </w:pPr>
      <w:r w:rsidRPr="002711FE">
        <w:rPr>
          <w:rFonts w:asciiTheme="majorHAnsi" w:eastAsiaTheme="majorHAnsi" w:hAnsiTheme="majorHAnsi" w:hint="eastAsia"/>
          <w:b/>
          <w:color w:val="002060"/>
          <w:sz w:val="18"/>
          <w:szCs w:val="18"/>
        </w:rPr>
        <w:lastRenderedPageBreak/>
        <w:t>왜 한국인와 일본인의 언어는 그들의 유전자만큼 유사하지 않는 것일까?</w:t>
      </w:r>
    </w:p>
    <w:p w:rsidR="00890DD6" w:rsidRPr="002711FE" w:rsidRDefault="00890DD6" w:rsidP="002711FE">
      <w:pPr>
        <w:spacing w:line="276" w:lineRule="auto"/>
        <w:rPr>
          <w:rFonts w:asciiTheme="majorHAnsi" w:eastAsiaTheme="majorHAnsi" w:hAnsiTheme="majorHAnsi" w:cs="Times New Roman"/>
          <w:b/>
          <w:color w:val="002060"/>
          <w:sz w:val="18"/>
          <w:szCs w:val="18"/>
        </w:rPr>
      </w:pP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Diamond(1998)는 다음과 같은 질문을 제기한다: 일본인들이 그리 멀지 않은 과거에 한국으로부터 건너온 사람들의 후손이라면, 왜 한국인과 일본인의 언어는 그들의 유전자 만큼 유사하지 않는 것일까?</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한국어와 일본어는 상당히 최근에 갈라졌다. 유전적인 유사성이 언어적인 거리와 반드시 일치할 필요는 없지만, 그래도 현대 한국어와 현대 일본어 사이에서 발견되는 명백한 어휘적, 음운적인 차이를 설명해야만 한다. 언어적 거리라는 수수께끼에 대한 쉽고 가능한 해답을, 부여-고구려-백제, 마한, 진한(신라), 변한(가야) 방언들이 어휘적으로 현저하게 달랐을 가능성에서 찾을 수도 있다. 하지만 삼국사기에는 한반도 내의 사람들이 의사 소통을 할 때 통역이 필요했다는 기록이 단 한군데도 없다. 통역은 중국인을 상대할 경우에만 필요했다. 사실 삼국사기에는 백제, 고구려, 신라, 가야 사람들 사이에 어떤 형태이건 언어적 문제가 있었다는 기록이 전혀 없다. 따라서, 일본열도에 야요이 시대를 전개한 가야 사람들의 방언과, 마한지역을 정복하고 나아가 일본열도에 야마도 왕국을 세운 백제 사람들의 방언과, 또 한반도를 통일하게 된 신라 사람들의 방언이 극복하지 못할 정도로 서로 달랐다고 구태여 가정을 해 가면서 현대 한국어와 현대 일본어 사이의 어휘적, 음운적인 차이를 설명할 필요는 없을 것이다.</w:t>
      </w:r>
      <w:r w:rsidRPr="002711FE">
        <w:rPr>
          <w:rStyle w:val="a8"/>
          <w:rFonts w:asciiTheme="majorHAnsi" w:eastAsiaTheme="majorHAnsi" w:hAnsiTheme="majorHAnsi" w:cs="Times New Roman" w:hint="eastAsia"/>
          <w:color w:val="002060"/>
          <w:sz w:val="18"/>
          <w:szCs w:val="18"/>
        </w:rPr>
        <w:footnoteReference w:id="17"/>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한반도에서 일본열도로 건너가서 논농사를 지으며 야요이 시대를 전개한 (변한) 사람들이 사용하는 어휘가, 시간이 흐름에 따라, 한반도(변한 땅)에 남아서 계속 살던 사람들이 사용하는 어휘와 상당수 일치하지 않게 되었을 것이다. 당시 일본열도의 종족 구성과 (종족간의 충돌과 혼혈을 수반하는) 거주지 이동 측면을 살펴보더라도, 한반도에서 일본열도로 건너간 사람들이 구사하는 어휘와 음운(</w:t>
      </w:r>
      <w:r w:rsidRPr="002711FE">
        <w:rPr>
          <w:rFonts w:asciiTheme="majorHAnsi" w:eastAsia="한양해서" w:hAnsiTheme="majorHAnsi" w:hint="eastAsia"/>
          <w:color w:val="002060"/>
          <w:sz w:val="18"/>
          <w:szCs w:val="18"/>
        </w:rPr>
        <w:t>音韻</w:t>
      </w:r>
      <w:r w:rsidRPr="002711FE">
        <w:rPr>
          <w:rFonts w:asciiTheme="majorHAnsi" w:eastAsiaTheme="majorHAnsi" w:hAnsiTheme="majorHAnsi" w:hint="eastAsia"/>
          <w:color w:val="002060"/>
          <w:sz w:val="18"/>
          <w:szCs w:val="18"/>
        </w:rPr>
        <w:t>) 규칙은, 당연히 아이누와 말라요-폴리네시안 사람들이 사용하던 어휘와 음운체계의 영향을 크게 받지 않을 수 없었을 것이다.</w:t>
      </w:r>
      <w:r w:rsidRPr="002711FE">
        <w:rPr>
          <w:rStyle w:val="a8"/>
          <w:rFonts w:asciiTheme="majorHAnsi" w:eastAsiaTheme="majorHAnsi" w:hAnsiTheme="majorHAnsi" w:hint="eastAsia"/>
          <w:color w:val="002060"/>
          <w:sz w:val="18"/>
          <w:szCs w:val="18"/>
        </w:rPr>
        <w:footnoteReference w:id="18"/>
      </w:r>
      <w:r w:rsidRPr="002711FE">
        <w:rPr>
          <w:rFonts w:asciiTheme="majorHAnsi" w:eastAsiaTheme="majorHAnsi" w:hAnsiTheme="majorHAnsi" w:hint="eastAsia"/>
          <w:color w:val="002060"/>
          <w:sz w:val="18"/>
          <w:szCs w:val="18"/>
        </w:rPr>
        <w:t xml:space="preserve"> </w:t>
      </w:r>
    </w:p>
    <w:p w:rsidR="00890DD6" w:rsidRPr="002711FE" w:rsidRDefault="00890DD6" w:rsidP="002711FE">
      <w:pPr>
        <w:spacing w:line="276" w:lineRule="auto"/>
        <w:ind w:firstLine="800"/>
        <w:rPr>
          <w:rFonts w:asciiTheme="majorHAnsi" w:eastAsiaTheme="majorHAnsi" w:hAnsiTheme="majorHAnsi"/>
          <w:color w:val="002060"/>
          <w:sz w:val="18"/>
          <w:szCs w:val="18"/>
        </w:rPr>
      </w:pPr>
      <w:r w:rsidRPr="002711FE">
        <w:rPr>
          <w:rFonts w:asciiTheme="majorHAnsi" w:eastAsiaTheme="majorHAnsi" w:hAnsiTheme="majorHAnsi" w:hint="eastAsia"/>
          <w:color w:val="002060"/>
          <w:sz w:val="18"/>
          <w:szCs w:val="18"/>
        </w:rPr>
        <w:t xml:space="preserve">Ono(1962)에 의하면, 일본어에 대한 말라요-폴리네시안의 언어학적인 영향으로 </w:t>
      </w:r>
      <w:r w:rsidRPr="002711FE">
        <w:rPr>
          <w:rFonts w:asciiTheme="majorHAnsi" w:eastAsiaTheme="majorHAnsi" w:hAnsiTheme="majorHAnsi" w:hint="eastAsia"/>
          <w:color w:val="002060"/>
          <w:sz w:val="18"/>
          <w:szCs w:val="18"/>
        </w:rPr>
        <w:lastRenderedPageBreak/>
        <w:t>신체 각 부분 명칭에 남방적 어휘가 남아있고, 모음조화 현상이 계속 쇠퇴 해 9세기에 와서 사라져 버렸고, 또 일본어의 어휘들이 개구(</w:t>
      </w:r>
      <w:r w:rsidRPr="002711FE">
        <w:rPr>
          <w:rFonts w:asciiTheme="majorHAnsi" w:eastAsia="한양해서" w:hAnsiTheme="majorHAnsi" w:hint="eastAsia"/>
          <w:color w:val="002060"/>
          <w:sz w:val="18"/>
          <w:szCs w:val="18"/>
        </w:rPr>
        <w:t>開口</w:t>
      </w:r>
      <w:r w:rsidRPr="002711FE">
        <w:rPr>
          <w:rFonts w:asciiTheme="majorHAnsi" w:eastAsiaTheme="majorHAnsi" w:hAnsiTheme="majorHAnsi" w:hint="eastAsia"/>
          <w:color w:val="002060"/>
          <w:sz w:val="18"/>
          <w:szCs w:val="18"/>
        </w:rPr>
        <w:t>) 음절로 끝을 맺게 되었다. 아이누 언어, 특히 말라요-폴리네시안 언어의 어휘적, 음운적 영향은 일본어의 진화에 중요한 역할을 한 것이다.</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야요이 600년 기간 중, (아이누와 말라요-폴리네시안 계통의) 죠몽 원주민과 (예맥 퉁구스 계통의) 가야 사람들이 어울려서 원 일본인을 형성했다. 후기 고분 시대에 이들 원 일본인과 백제에서 새로 건너온 사람들이 합쳐져서 한반도 사람들과의 유전적 유사성이 훨씬 커졌다. 야요이 시대의 원 일본어는 한반도 남부의 가야 방언에 가까웠으나, 고분 시대 일본어는 부여-고구려-백제 방언에 가깝게 되었다. 현대 한국어와 현대 일본어 사이의 음운적, 어휘적 차이는, 한국어가 죠오몽 기층언어의 영향을 받지 않았다는 사실로 설명할 수 있다. 언어학적인 면에서 죠오몽 원주민이 일본어 형성에 기여한 바는, 현대 일본인의 형성에서 그들이 끼친 유전적인 기여도[35% 내외]에 필적할 수 있다. 하지만 계통이 다른 언어들의 문법을 섞어서 함께 사용한다는 것은 불가능 하기 때문에, 아이누와 말라요- 폴리네시안의 언어학적인 영향은 어휘와 음운적 요소에 집중되었다. 따라서 어휘와 음운 만을 본다면 한국인과 일본인의 언어는 그들의 유전자만큼 유사하지 않는 것이다.</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hint="eastAsia"/>
          <w:color w:val="002060"/>
          <w:sz w:val="18"/>
          <w:szCs w:val="18"/>
        </w:rPr>
        <w:t xml:space="preserve">4세기 말 이후, 백제 사람들이 야마도 왕국을 세우고, 일본어가 한국어의 문장 구조를 포함한 전반적인 문법체계를 좀더 조직적으로 완전하게 수용을 하게 되었다 하더라도, 아이누와 말라요-폴리네시안 계통의 어휘들을 대량으로 빌려 쓰지 않을 수 없었을 것이다. 반면, 문법이라는 것은 아주 보수적이기 때문에 “차용” 현상이 거의 없다. </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ab/>
        <w:t>후기 고분시대 (400-700) 전기간에 걸쳐, 한반도와 일본열도의 사람들은 자신들이 말하는 어휘의 발음을 모두 한자로 표기했었다. 1443년에 창제된 한글은, 많은 언어학자들이 세상에서 가장 과학적인 문자체계(writing system)라고 말한다.</w:t>
      </w:r>
      <w:r w:rsidRPr="002711FE">
        <w:rPr>
          <w:rStyle w:val="a8"/>
          <w:rFonts w:asciiTheme="majorHAnsi" w:eastAsiaTheme="majorHAnsi" w:hAnsiTheme="majorHAnsi" w:cs="Times New Roman" w:hint="eastAsia"/>
          <w:color w:val="002060"/>
          <w:sz w:val="18"/>
          <w:szCs w:val="18"/>
        </w:rPr>
        <w:footnoteReference w:id="19"/>
      </w:r>
      <w:r w:rsidRPr="002711FE">
        <w:rPr>
          <w:rFonts w:asciiTheme="majorHAnsi" w:eastAsiaTheme="majorHAnsi" w:hAnsiTheme="majorHAnsi" w:hint="eastAsia"/>
          <w:color w:val="002060"/>
          <w:sz w:val="18"/>
          <w:szCs w:val="18"/>
        </w:rPr>
        <w:t xml:space="preserve"> 모음 10개로 8,778개의 발음을 표기해 낼 수 있으며, 음절과 발성 사이에 엄격한 1:1 대응관계를 유지한다.</w:t>
      </w:r>
      <w:r w:rsidRPr="002711FE">
        <w:rPr>
          <w:rStyle w:val="a8"/>
          <w:rFonts w:asciiTheme="majorHAnsi" w:eastAsiaTheme="majorHAnsi" w:hAnsiTheme="majorHAnsi" w:cs="Times New Roman" w:hint="eastAsia"/>
          <w:color w:val="002060"/>
          <w:sz w:val="18"/>
          <w:szCs w:val="18"/>
        </w:rPr>
        <w:footnoteReference w:id="20"/>
      </w:r>
      <w:r w:rsidRPr="002711FE">
        <w:rPr>
          <w:rFonts w:asciiTheme="majorHAnsi" w:eastAsiaTheme="majorHAnsi" w:hAnsiTheme="majorHAnsi" w:hint="eastAsia"/>
          <w:color w:val="002060"/>
          <w:sz w:val="18"/>
          <w:szCs w:val="18"/>
        </w:rPr>
        <w:t xml:space="preserve"> 반면, 일본어 음절 표기법은 9세기경에 야마도 지역의 여성들 사회에 나타나 </w:t>
      </w:r>
      <w:r w:rsidRPr="002711FE">
        <w:rPr>
          <w:rFonts w:asciiTheme="majorHAnsi" w:eastAsiaTheme="majorHAnsi" w:hAnsiTheme="majorHAnsi" w:hint="eastAsia"/>
          <w:color w:val="002060"/>
          <w:sz w:val="18"/>
          <w:szCs w:val="18"/>
        </w:rPr>
        <w:lastRenderedPageBreak/>
        <w:t>사용되었던 비 과학적 표기 방법을 답습하고 있다. 말라요-폴리네시안 언어의의 특징인 최소 발성 전통에 따라 5개의 모음을 가지고 201개의 발음을 만들어 낸다. (폴리네시안 언어는 단지 3개의 모음--a, i, u--만을 가지고 있다.) 한국어와 일본어가 각기 채택한 표기 방식의 음운론적 차이는 어휘들의 발음을 빠른 속도로 이질화 시켰을 것이다. 일본어 표기의 발성 빈곤성은 (대부분의 어휘에서 나타나는) 모음의 발음을 빠른 속도로 변화시킬 수 밖에 없었다. 현대 일본 말은 1,600여 년 전의 야마도 사람들이 거의 알아들을 수가 없을 것이다.</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한국에서는 완벽한 음운(</w:t>
      </w:r>
      <w:r w:rsidRPr="002711FE">
        <w:rPr>
          <w:rFonts w:asciiTheme="majorHAnsi" w:eastAsia="한양해서" w:hAnsiTheme="majorHAnsi" w:hint="eastAsia"/>
          <w:color w:val="002060"/>
          <w:sz w:val="18"/>
          <w:szCs w:val="18"/>
        </w:rPr>
        <w:t>音韻</w:t>
      </w:r>
      <w:r w:rsidRPr="002711FE">
        <w:rPr>
          <w:rFonts w:asciiTheme="majorHAnsi" w:eastAsiaTheme="majorHAnsi" w:hAnsiTheme="majorHAnsi" w:hint="eastAsia"/>
          <w:color w:val="002060"/>
          <w:sz w:val="18"/>
          <w:szCs w:val="18"/>
        </w:rPr>
        <w:t>) 이론에 입각해서 한글이 창제된 반면, 일본은 비 과학적으로 한자를 차용한 가나(</w:t>
      </w:r>
      <w:r w:rsidRPr="002711FE">
        <w:rPr>
          <w:rFonts w:asciiTheme="majorHAnsi" w:eastAsia="한양해서" w:hAnsiTheme="majorHAnsi" w:hint="eastAsia"/>
          <w:color w:val="002060"/>
          <w:sz w:val="18"/>
          <w:szCs w:val="18"/>
        </w:rPr>
        <w:t>假名</w:t>
      </w:r>
      <w:r w:rsidRPr="002711FE">
        <w:rPr>
          <w:rFonts w:asciiTheme="majorHAnsi" w:eastAsiaTheme="majorHAnsi" w:hAnsiTheme="majorHAnsi" w:hint="eastAsia"/>
          <w:color w:val="002060"/>
          <w:sz w:val="18"/>
          <w:szCs w:val="18"/>
        </w:rPr>
        <w:t>)를 가지고 계속해서 음절을 단순화 시켜 표기했기 때문에, 시간이 흐르면서, (많은 경우에 그 어원을 쉽사리 추적하지 못할 정도로) 어휘의 상이성이 두드러지게 되었을 것이다.</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현대 한국어는 본래 신라 방언인 중세 한국말에서 나온 것이다. 방언은 초기의 언어에서 파생되어 변형된 것으로 정의된다.</w:t>
      </w:r>
      <w:r w:rsidRPr="002711FE">
        <w:rPr>
          <w:rStyle w:val="a8"/>
          <w:rFonts w:asciiTheme="majorHAnsi" w:eastAsiaTheme="majorHAnsi" w:hAnsiTheme="majorHAnsi" w:cs="Times New Roman" w:hint="eastAsia"/>
          <w:color w:val="002060"/>
          <w:sz w:val="18"/>
          <w:szCs w:val="18"/>
        </w:rPr>
        <w:footnoteReference w:id="21"/>
      </w:r>
      <w:r w:rsidRPr="002711FE">
        <w:rPr>
          <w:rFonts w:asciiTheme="majorHAnsi" w:eastAsiaTheme="majorHAnsi" w:hAnsiTheme="majorHAnsi" w:hint="eastAsia"/>
          <w:color w:val="002060"/>
          <w:sz w:val="18"/>
          <w:szCs w:val="18"/>
        </w:rPr>
        <w:t xml:space="preserve"> 시간이 지남에 따라 모든 언어에는 엄청난 음운적, 의미적(</w:t>
      </w:r>
      <w:r w:rsidRPr="002711FE">
        <w:rPr>
          <w:rFonts w:asciiTheme="majorHAnsi" w:eastAsia="한양해서" w:hAnsiTheme="majorHAnsi" w:hint="eastAsia"/>
          <w:color w:val="002060"/>
          <w:sz w:val="18"/>
          <w:szCs w:val="18"/>
        </w:rPr>
        <w:t>語義的</w:t>
      </w:r>
      <w:r w:rsidRPr="002711FE">
        <w:rPr>
          <w:rFonts w:asciiTheme="majorHAnsi" w:eastAsiaTheme="majorHAnsi" w:hAnsiTheme="majorHAnsi" w:hint="eastAsia"/>
          <w:color w:val="002060"/>
          <w:sz w:val="18"/>
          <w:szCs w:val="18"/>
        </w:rPr>
        <w:t>) 변화가 발생하며, 언어들은 빠른 속도로 서로 알아들을 수 없게 된다. 하지만 문법이라는 것은 보통 완만한 속도로 변화를 하기 때문에, 문법의 연구를 통해 고대의 언어학적인 연관관계를 구명할 수 있다.</w:t>
      </w:r>
      <w:r w:rsidRPr="002711FE">
        <w:rPr>
          <w:rStyle w:val="a8"/>
          <w:rFonts w:asciiTheme="majorHAnsi" w:eastAsiaTheme="majorHAnsi" w:hAnsiTheme="majorHAnsi" w:cs="Times New Roman" w:hint="eastAsia"/>
          <w:color w:val="002060"/>
          <w:sz w:val="18"/>
          <w:szCs w:val="18"/>
        </w:rPr>
        <w:footnoteReference w:id="22"/>
      </w:r>
      <w:r w:rsidRPr="002711FE">
        <w:rPr>
          <w:rFonts w:asciiTheme="majorHAnsi" w:eastAsiaTheme="majorHAnsi" w:hAnsiTheme="majorHAnsi" w:hint="eastAsia"/>
          <w:color w:val="002060"/>
          <w:sz w:val="18"/>
          <w:szCs w:val="18"/>
        </w:rPr>
        <w:t xml:space="preserve"> (낱말) 어휘론이나 (소리) 음운</w:t>
      </w:r>
      <w:r w:rsidRPr="002711FE">
        <w:rPr>
          <w:rFonts w:asciiTheme="majorHAnsi" w:eastAsiaTheme="majorHAnsi" w:hAnsiTheme="majorHAnsi" w:hint="eastAsia"/>
          <w:color w:val="002060"/>
          <w:sz w:val="18"/>
          <w:szCs w:val="18"/>
        </w:rPr>
        <w:lastRenderedPageBreak/>
        <w:t xml:space="preserve">론적으로는 아니지만, (글의 짜임) 구문론적으로나, (낱말의 생김) 형태론적으로 보면, 현대 한국말과 현대 일본어는 지구상의 다른 어떤 언어와 보다 도 유사하며, 어휘-대-어휘 (형태소-대-형태소) 그대로 번역이 가능하다. 만약 신라 말과 부여-고구려-백제 말이 완전히 달랐다면, 이런 현상은 결코 발생하지 않았을 것이다. </w:t>
      </w:r>
    </w:p>
    <w:p w:rsidR="00890DD6" w:rsidRPr="002711FE" w:rsidRDefault="00890DD6" w:rsidP="002711FE">
      <w:pPr>
        <w:spacing w:line="276" w:lineRule="auto"/>
        <w:ind w:firstLine="800"/>
        <w:rPr>
          <w:rFonts w:asciiTheme="majorHAnsi" w:eastAsiaTheme="majorHAnsi" w:hAnsiTheme="majorHAnsi" w:cs="Times New Roman"/>
          <w:color w:val="002060"/>
          <w:sz w:val="18"/>
          <w:szCs w:val="18"/>
        </w:rPr>
      </w:pPr>
      <w:r w:rsidRPr="002711FE">
        <w:rPr>
          <w:rFonts w:asciiTheme="majorHAnsi" w:eastAsiaTheme="majorHAnsi" w:hAnsiTheme="majorHAnsi" w:hint="eastAsia"/>
          <w:color w:val="002060"/>
          <w:sz w:val="18"/>
          <w:szCs w:val="18"/>
        </w:rPr>
        <w:t>일본인은 한반도로부터 두 차례에 걸쳐 대규모의 이주 물결을 흡수한 후에야 비로서 오늘날의 신체적, 언어적 정체성을 형성하게 되었다. 일찍이 일본열도로 건너간 범 퉁구스 언어의 초기 분파(신라-가야 변종의 남 퉁구스 언어)는 죠오몽 원주민 언어의 영향을 받지 않을 수 없었고, 그 후 범 퉁구스 언어의 후기 분파(부여-고구려-백제 변종의 북 퉁구스 언어)를 사용하는 사람들의 정복으로 야요이-고분 언어적 전환을 겪은 이후에야 비로서 현대 일본어로의 본격적 진화</w:t>
      </w:r>
      <w:r w:rsidR="00872326">
        <w:rPr>
          <w:rFonts w:asciiTheme="majorHAnsi" w:eastAsiaTheme="majorHAnsi" w:hAnsiTheme="majorHAnsi" w:hint="eastAsia"/>
          <w:color w:val="002060"/>
          <w:sz w:val="18"/>
          <w:szCs w:val="18"/>
        </w:rPr>
        <w:t xml:space="preserve"> </w:t>
      </w:r>
      <w:r w:rsidRPr="002711FE">
        <w:rPr>
          <w:rFonts w:asciiTheme="majorHAnsi" w:eastAsiaTheme="majorHAnsi" w:hAnsiTheme="majorHAnsi" w:hint="eastAsia"/>
          <w:color w:val="002060"/>
          <w:sz w:val="18"/>
          <w:szCs w:val="18"/>
        </w:rPr>
        <w:t>과정에 진입하게 되었다.</w:t>
      </w:r>
      <w:r w:rsidRPr="002711FE">
        <w:rPr>
          <w:rStyle w:val="a8"/>
          <w:rFonts w:asciiTheme="majorHAnsi" w:eastAsiaTheme="majorHAnsi" w:hAnsiTheme="majorHAnsi" w:cs="Times New Roman" w:hint="eastAsia"/>
          <w:color w:val="002060"/>
          <w:sz w:val="18"/>
          <w:szCs w:val="18"/>
        </w:rPr>
        <w:footnoteReference w:id="23"/>
      </w:r>
      <w:r w:rsidRPr="002711FE">
        <w:rPr>
          <w:rFonts w:asciiTheme="majorHAnsi" w:eastAsiaTheme="majorHAnsi" w:hAnsiTheme="majorHAnsi" w:hint="eastAsia"/>
          <w:color w:val="002060"/>
          <w:sz w:val="18"/>
          <w:szCs w:val="18"/>
        </w:rPr>
        <w:t xml:space="preserve"> 반면, 한반도에서는 신라가 고구려-백제-가야를 정복하여, 신라 변종의 남 퉁구스어가 언어적 통일을 이룩하고, 현대 한국어로의 본격적 진화과정이 시작된 것이다. 따라서 현대 한국어와 현대 일본어 사이에는 많은 어휘적, 음운적인 차이가 발견될 수 밖에 없는 것이다. 오히려 이와 같은 언어적 방황을 겪은 이 두 언어가 아직도 어휘-대-어휘 번역이 가능하다는 사실이 기적이라 말할 수 있다.</w:t>
      </w:r>
    </w:p>
    <w:p w:rsidR="00890DD6" w:rsidRPr="002711FE" w:rsidRDefault="00890DD6" w:rsidP="002711FE">
      <w:pPr>
        <w:spacing w:line="276" w:lineRule="auto"/>
        <w:rPr>
          <w:rFonts w:asciiTheme="majorHAnsi" w:eastAsiaTheme="majorHAnsi" w:hAnsiTheme="majorHAnsi"/>
          <w:b/>
          <w:color w:val="002060"/>
          <w:sz w:val="18"/>
          <w:szCs w:val="18"/>
        </w:rPr>
      </w:pPr>
    </w:p>
    <w:p w:rsidR="00890DD6" w:rsidRPr="002711FE" w:rsidRDefault="00890DD6" w:rsidP="002711FE">
      <w:pPr>
        <w:spacing w:line="276" w:lineRule="auto"/>
        <w:rPr>
          <w:rFonts w:asciiTheme="majorHAnsi" w:eastAsiaTheme="majorHAnsi" w:hAnsiTheme="majorHAnsi" w:cs="Times New Roman"/>
          <w:b/>
          <w:color w:val="002060"/>
          <w:sz w:val="18"/>
          <w:szCs w:val="18"/>
        </w:rPr>
      </w:pPr>
      <w:r w:rsidRPr="002711FE">
        <w:rPr>
          <w:rFonts w:asciiTheme="majorHAnsi" w:eastAsiaTheme="majorHAnsi" w:hAnsiTheme="majorHAnsi" w:hint="eastAsia"/>
          <w:b/>
          <w:color w:val="002060"/>
          <w:sz w:val="18"/>
          <w:szCs w:val="18"/>
        </w:rPr>
        <w:t>형태적-구문적 유사성과 어휘적-음운적 상이성</w:t>
      </w:r>
    </w:p>
    <w:p w:rsidR="00890DD6" w:rsidRPr="002711FE" w:rsidRDefault="00890DD6" w:rsidP="002711FE">
      <w:pPr>
        <w:spacing w:line="276" w:lineRule="auto"/>
        <w:rPr>
          <w:rFonts w:asciiTheme="majorHAnsi" w:eastAsiaTheme="majorHAnsi" w:hAnsiTheme="majorHAnsi" w:cs="Times New Roman"/>
          <w:color w:val="002060"/>
          <w:sz w:val="18"/>
          <w:szCs w:val="18"/>
        </w:rPr>
      </w:pP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Pr="002711FE">
        <w:rPr>
          <w:rFonts w:asciiTheme="majorHAnsi" w:eastAsiaTheme="majorHAnsi" w:hAnsiTheme="majorHAnsi" w:hint="eastAsia"/>
          <w:color w:val="002060"/>
          <w:sz w:val="18"/>
          <w:szCs w:val="18"/>
        </w:rPr>
        <w:t>일본후기(</w:t>
      </w:r>
      <w:r w:rsidRPr="002711FE">
        <w:rPr>
          <w:rFonts w:asciiTheme="majorHAnsi" w:eastAsia="한양해서" w:hAnsiTheme="majorHAnsi" w:hint="eastAsia"/>
          <w:color w:val="002060"/>
          <w:sz w:val="18"/>
          <w:szCs w:val="18"/>
        </w:rPr>
        <w:t>日本後紀</w:t>
      </w:r>
      <w:r w:rsidRPr="002711FE">
        <w:rPr>
          <w:rFonts w:asciiTheme="majorHAnsi" w:eastAsiaTheme="majorHAnsi" w:hAnsiTheme="majorHAnsi" w:hint="eastAsia"/>
          <w:color w:val="002060"/>
          <w:sz w:val="18"/>
          <w:szCs w:val="18"/>
        </w:rPr>
        <w:t>)에 의하면, 812년에 신라 배 한 척이 대마도에 정박을 했고, 그 배에는 10여 명이 타고 있었는데 말이 통하지 않아(</w:t>
      </w:r>
      <w:r w:rsidRPr="002711FE">
        <w:rPr>
          <w:rFonts w:asciiTheme="majorHAnsi" w:eastAsia="한양해서" w:hAnsiTheme="majorHAnsi" w:hint="eastAsia"/>
          <w:color w:val="002060"/>
          <w:sz w:val="18"/>
          <w:szCs w:val="18"/>
        </w:rPr>
        <w:t>言語不通</w:t>
      </w:r>
      <w:r w:rsidRPr="002711FE">
        <w:rPr>
          <w:rFonts w:asciiTheme="majorHAnsi" w:eastAsiaTheme="majorHAnsi" w:hAnsiTheme="majorHAnsi" w:hint="eastAsia"/>
          <w:color w:val="002060"/>
          <w:sz w:val="18"/>
          <w:szCs w:val="18"/>
        </w:rPr>
        <w:t>) 무슨 사정인지 알기가 힘이 들었다고 한다. 아무래도 해적선(</w:t>
      </w:r>
      <w:r w:rsidRPr="002711FE">
        <w:rPr>
          <w:rFonts w:asciiTheme="majorHAnsi" w:eastAsia="한양해서" w:hAnsiTheme="majorHAnsi" w:hint="eastAsia"/>
          <w:color w:val="002060"/>
          <w:sz w:val="18"/>
          <w:szCs w:val="18"/>
        </w:rPr>
        <w:t>賊船</w:t>
      </w:r>
      <w:r w:rsidRPr="002711FE">
        <w:rPr>
          <w:rFonts w:asciiTheme="majorHAnsi" w:eastAsiaTheme="majorHAnsi" w:hAnsiTheme="majorHAnsi" w:hint="eastAsia"/>
          <w:color w:val="002060"/>
          <w:sz w:val="18"/>
          <w:szCs w:val="18"/>
        </w:rPr>
        <w:t>)인 것 같아, 야마도 조정에서는 사건의 진상을 캐기 위해, 신라어 통역(</w:t>
      </w:r>
      <w:r w:rsidRPr="002711FE">
        <w:rPr>
          <w:rFonts w:asciiTheme="majorHAnsi" w:eastAsia="한양해서" w:hAnsiTheme="majorHAnsi" w:hint="eastAsia"/>
          <w:color w:val="002060"/>
          <w:sz w:val="18"/>
          <w:szCs w:val="18"/>
        </w:rPr>
        <w:t>新羅</w:t>
      </w:r>
      <w:r w:rsidRPr="002711FE">
        <w:rPr>
          <w:rFonts w:asciiTheme="majorHAnsi" w:eastAsia="한양해서" w:hAnsiTheme="majorHAnsi" w:hint="eastAsia"/>
          <w:b/>
          <w:color w:val="002060"/>
          <w:sz w:val="18"/>
          <w:szCs w:val="18"/>
        </w:rPr>
        <w:t>譯語</w:t>
      </w:r>
      <w:r w:rsidRPr="002711FE">
        <w:rPr>
          <w:rFonts w:asciiTheme="majorHAnsi" w:eastAsiaTheme="majorHAnsi" w:hAnsiTheme="majorHAnsi" w:hint="eastAsia"/>
          <w:color w:val="002060"/>
          <w:sz w:val="18"/>
          <w:szCs w:val="18"/>
        </w:rPr>
        <w:t>)을 뽑아 보냈다 한다. 815년에는 아예 대마도에 신라 말 통역을 두었다(</w:t>
      </w:r>
      <w:r w:rsidRPr="002711FE">
        <w:rPr>
          <w:rFonts w:asciiTheme="majorHAnsi" w:eastAsia="한양해서" w:hAnsiTheme="majorHAnsi" w:hint="eastAsia"/>
          <w:color w:val="002060"/>
          <w:sz w:val="18"/>
          <w:szCs w:val="18"/>
        </w:rPr>
        <w:t>置新羅譯語</w:t>
      </w:r>
      <w:r w:rsidRPr="002711FE">
        <w:rPr>
          <w:rFonts w:asciiTheme="majorHAnsi" w:eastAsiaTheme="majorHAnsi" w:hAnsiTheme="majorHAnsi" w:hint="eastAsia"/>
          <w:color w:val="002060"/>
          <w:sz w:val="18"/>
          <w:szCs w:val="18"/>
        </w:rPr>
        <w:t>)는 기록이 나온다. 이 기록들을 보면, 아무리 늦게 잡아도 9세기 초에 들어 와서는 한반도 사람과 일본열도 사람이 서로의 말을 못 알아듣게 된 것 같다. 드디어 통역이 필요하게 된 것이다. “풍속 언어”가 익숙하지 않은 정도가 아니</w:t>
      </w:r>
      <w:r w:rsidRPr="002711FE">
        <w:rPr>
          <w:rFonts w:asciiTheme="majorHAnsi" w:eastAsiaTheme="majorHAnsi" w:hAnsiTheme="majorHAnsi" w:hint="eastAsia"/>
          <w:color w:val="002060"/>
          <w:sz w:val="18"/>
          <w:szCs w:val="18"/>
        </w:rPr>
        <w:lastRenderedPageBreak/>
        <w:t xml:space="preserve">라, 아예 “언어가 불통”인 것이다. </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hint="eastAsia"/>
          <w:color w:val="002060"/>
          <w:sz w:val="18"/>
          <w:szCs w:val="18"/>
        </w:rPr>
        <w:t xml:space="preserve">고대 한국어는 4가지의 주요 방언이 있었던 것 같다. 즉, 경북지방의 신라 방언, 경남 지방의 가야 방언, 북한지방의 고구려 방언, 그리고 경기-충청-호남 지방의 백제 방언이다. 하지만 후자는 경기-충청의 초기 백제 방언과 호남 지방의 마한 방언으로 세분되어야 할지도 모른다. 7세기 후반, 한반도는 신라에 의해 통일이 되었고, 고대 신라 방언이 현대 한국어의 근간이 되었다. </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cs="Times New Roman" w:hint="eastAsia"/>
          <w:color w:val="002060"/>
          <w:sz w:val="18"/>
          <w:szCs w:val="18"/>
        </w:rPr>
        <w:t>기원전</w:t>
      </w:r>
      <w:r w:rsidRPr="002711FE">
        <w:rPr>
          <w:rFonts w:asciiTheme="majorHAnsi" w:eastAsiaTheme="majorHAnsi" w:hAnsiTheme="majorHAnsi" w:hint="eastAsia"/>
          <w:color w:val="002060"/>
          <w:sz w:val="18"/>
          <w:szCs w:val="18"/>
        </w:rPr>
        <w:t xml:space="preserve">300년 경부터 변한 (가야) 사람들이 일본열도로 가지고 온 어휘들 자체도, 일본 땅에서 야요이 600년 간 논농사를 지으면서 상당한 변화를 겪었을 것이다. 상당수의 아이누, 말라요-폴리네시안 단어들이 차용되고, 음운 규칙과 억양에도 큰 변화가 있었을 것이다. 하지만, 일본서기를 보면, 백제 사람들이 4세기 후반에 야마도 땅에 건너 왔을 때, 통역이 필요했다는 기록은 그 어느 한곳에도 없다. 하지만, 백제 멸망으로부터 150여 년이 지난 9세기 초, 특히 농민 출신의 사무라이들이 지배계급으로 전환되기 시작하는 10-11세기 무렵, 한반도와 일본열도에 사는 사람들이 구사하는 어휘들은 이미 통역이 없이는 전혀 의사소통을 할 수 없는 단계에 도달했던 것 같다. 그로부터 다시 1천여 년이 경과한 21세기에 어떻게 될 것인가는, 현재 우리가 보는바 그대로이다. </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hint="eastAsia"/>
          <w:color w:val="002060"/>
          <w:sz w:val="18"/>
          <w:szCs w:val="18"/>
        </w:rPr>
        <w:t xml:space="preserve">현대 한국어가 사용하는 어휘들을 5세기 전후에 한반도에 살던 사람들이 사용하던 어휘들과 비교를 해 본다면, 그 자체로도 엄청난 변화가 있었을 것이다. 아예 한자로 대체되어 사라져버린 순수 한국말 어휘들도 엄청나게 많을 것이다. 마찬가지로, 현대 일본어가 사용하는 어휘들을 5세기 전후에 일본열도에 살던 사람들이 사용하던 어휘들과 비교를 해 본다면, 그 역시 엄청난 변화가 있었을 것이다. </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002711FE">
        <w:rPr>
          <w:rFonts w:asciiTheme="majorHAnsi" w:eastAsiaTheme="majorHAnsi" w:hAnsiTheme="majorHAnsi" w:cs="Times New Roman" w:hint="eastAsia"/>
          <w:color w:val="002060"/>
          <w:sz w:val="18"/>
          <w:szCs w:val="18"/>
        </w:rPr>
        <w:tab/>
      </w:r>
      <w:r w:rsidRPr="002711FE">
        <w:rPr>
          <w:rFonts w:asciiTheme="majorHAnsi" w:eastAsiaTheme="majorHAnsi" w:hAnsiTheme="majorHAnsi" w:hint="eastAsia"/>
          <w:color w:val="002060"/>
          <w:sz w:val="18"/>
          <w:szCs w:val="18"/>
        </w:rPr>
        <w:t>신라어 자료의 핵심이며, 남아있는 신라 문학의 거의 전부라 할 수 있는 향가(</w:t>
      </w:r>
      <w:r w:rsidRPr="002711FE">
        <w:rPr>
          <w:rFonts w:asciiTheme="majorHAnsi" w:eastAsia="한양해서" w:hAnsiTheme="majorHAnsi" w:hint="eastAsia"/>
          <w:color w:val="002060"/>
          <w:sz w:val="18"/>
          <w:szCs w:val="18"/>
        </w:rPr>
        <w:t>鄕歌</w:t>
      </w:r>
      <w:r w:rsidRPr="002711FE">
        <w:rPr>
          <w:rFonts w:asciiTheme="majorHAnsi" w:eastAsiaTheme="majorHAnsi" w:hAnsiTheme="majorHAnsi" w:hint="eastAsia"/>
          <w:color w:val="002060"/>
          <w:sz w:val="18"/>
          <w:szCs w:val="18"/>
        </w:rPr>
        <w:t>)는, 삼국유사에 14개, 균여전에 11개가 실려 있다. 향찰(</w:t>
      </w:r>
      <w:r w:rsidRPr="002711FE">
        <w:rPr>
          <w:rFonts w:asciiTheme="majorHAnsi" w:eastAsia="한양해서" w:hAnsiTheme="majorHAnsi" w:hint="eastAsia"/>
          <w:color w:val="002060"/>
          <w:sz w:val="18"/>
          <w:szCs w:val="18"/>
        </w:rPr>
        <w:t>鄕札</w:t>
      </w:r>
      <w:r w:rsidRPr="002711FE">
        <w:rPr>
          <w:rFonts w:asciiTheme="majorHAnsi" w:eastAsiaTheme="majorHAnsi" w:hAnsiTheme="majorHAnsi" w:hint="eastAsia"/>
          <w:color w:val="002060"/>
          <w:sz w:val="18"/>
          <w:szCs w:val="18"/>
        </w:rPr>
        <w:t>)로 표기된 이 향가들은, 한자를 이용해서 자기 말을 표기해 보려는 노력의 집대성인 것이다. 하지만 한국어 음절은 초성, 중성, 종성으로 나누어야 제대로 표기할 수 있기 때문에, 한자를 가지고 그저 비슷하게 흉내를 내보려 해도, 그 표기 방법이 아주 복잡해질 수밖에 없었다. 결과적으로, 요즘 아무도 아주 자신 있게 향가 내용을 현대 한국 말로 번역하지 못하고 있다.  하지만 음절구조를 비교적 단순하게 만들어 놓았다는 일본의 경우도, 고사기에 기록되어 있는 시나 노래뿐만 아니라, 759년 이전의 장가, 단가를 모아놓은 만요오슈우(</w:t>
      </w:r>
      <w:r w:rsidRPr="002711FE">
        <w:rPr>
          <w:rFonts w:asciiTheme="majorHAnsi" w:eastAsia="한양해서" w:hAnsiTheme="majorHAnsi" w:hint="eastAsia"/>
          <w:color w:val="002060"/>
          <w:sz w:val="18"/>
          <w:szCs w:val="18"/>
        </w:rPr>
        <w:t>萬葉集</w:t>
      </w:r>
      <w:r w:rsidRPr="002711FE">
        <w:rPr>
          <w:rFonts w:asciiTheme="majorHAnsi" w:eastAsiaTheme="majorHAnsi" w:hAnsiTheme="majorHAnsi" w:hint="eastAsia"/>
          <w:color w:val="002060"/>
          <w:sz w:val="18"/>
          <w:szCs w:val="18"/>
        </w:rPr>
        <w:t xml:space="preserve">) 역시, 아무도 자신 있게 번역을 하지 못한다. </w:t>
      </w:r>
    </w:p>
    <w:p w:rsidR="00890DD6" w:rsidRPr="002711FE" w:rsidRDefault="00890DD6" w:rsidP="002711FE">
      <w:pPr>
        <w:spacing w:line="276" w:lineRule="auto"/>
        <w:rPr>
          <w:rFonts w:asciiTheme="majorHAnsi" w:eastAsiaTheme="majorHAnsi" w:hAnsiTheme="majorHAnsi" w:cs="Times New Roman"/>
          <w:color w:val="002060"/>
          <w:sz w:val="18"/>
          <w:szCs w:val="18"/>
        </w:rPr>
      </w:pPr>
      <w:r w:rsidRPr="002711FE">
        <w:rPr>
          <w:rFonts w:asciiTheme="majorHAnsi" w:eastAsiaTheme="majorHAnsi" w:hAnsiTheme="majorHAnsi" w:cs="Times New Roman" w:hint="eastAsia"/>
          <w:color w:val="002060"/>
          <w:sz w:val="18"/>
          <w:szCs w:val="18"/>
        </w:rPr>
        <w:t>        </w:t>
      </w:r>
      <w:r w:rsidRPr="002711FE">
        <w:rPr>
          <w:rFonts w:asciiTheme="majorHAnsi" w:eastAsiaTheme="majorHAnsi" w:hAnsiTheme="majorHAnsi" w:hint="eastAsia"/>
          <w:color w:val="002060"/>
          <w:sz w:val="18"/>
          <w:szCs w:val="18"/>
        </w:rPr>
        <w:tab/>
        <w:t xml:space="preserve">한반도와 일본열도가 특정 시점에서, 동일한 어휘와 음운체계를 가지고 출발을 </w:t>
      </w:r>
      <w:r w:rsidRPr="002711FE">
        <w:rPr>
          <w:rFonts w:asciiTheme="majorHAnsi" w:eastAsiaTheme="majorHAnsi" w:hAnsiTheme="majorHAnsi" w:hint="eastAsia"/>
          <w:color w:val="002060"/>
          <w:sz w:val="18"/>
          <w:szCs w:val="18"/>
        </w:rPr>
        <w:lastRenderedPageBreak/>
        <w:t>했다 해도, 세월이 천년, 2천년 흐르고, 생활 환경이 끊임없이 변화한다면, 음운체계와 어휘도 조직적으로 변화를 할 것이다. 결과적으로, 애당초 사용하던 어휘들의 본래의 형체와 사용법은 알아볼 수 없을 정도로 바뀔 수 있을 것이다. 하물며 한 쪽에서 상당히 많은 수의 아이누와 말라요-폴리네시안 차용 어휘를 가지고 출발을 했다면, 더욱 큰 상이점을 기대할 수 있을 것이다. 구문론적인 측면에서 보면, 현대 한국말과 현대 일본말의 문장구조는 거의 완벽하게 일치한다. 그 외의 일반적인 문법형태도 동일한 계통에 속한다. 고대 일본어에는 모음조화도 있었다. 아마 지구상에 존재하는 어떤 언어의 사이도, 이들보다 더 유사할 수가 없을 것이다. 현대 한국어는 신라 방언을 근간으로 형성된 중세 국어가 진화한 것이라 한다. 그런데 신라계 “한국어” 이건, 부여-고구려-백제계의 “일본어” 이건, 일반적인 문법체계는 필연적으로 모두 나름대로의 상이한 역사적 발전 환경을 반영하면서, 각자 독특한 “간소화” 과정을 밟아 왔다. 그런데도 문장구조(</w:t>
      </w:r>
      <w:r w:rsidRPr="002711FE">
        <w:rPr>
          <w:rFonts w:asciiTheme="majorHAnsi" w:eastAsia="한양해서" w:hAnsiTheme="majorHAnsi" w:hint="eastAsia"/>
          <w:color w:val="002060"/>
          <w:sz w:val="18"/>
          <w:szCs w:val="18"/>
        </w:rPr>
        <w:t>語順</w:t>
      </w:r>
      <w:r w:rsidRPr="002711FE">
        <w:rPr>
          <w:rFonts w:asciiTheme="majorHAnsi" w:eastAsiaTheme="majorHAnsi" w:hAnsiTheme="majorHAnsi" w:hint="eastAsia"/>
          <w:color w:val="002060"/>
          <w:sz w:val="18"/>
          <w:szCs w:val="18"/>
        </w:rPr>
        <w:t xml:space="preserve">)만은 시간과 공간을 초월해서 변함없이 양쪽이 완벽하게 일치한 상태를 2천여 년 가까이 지속했다. 즉, 양쪽의 문장구조에 변화가 있었다면, 아주 똑같은 방식의 변화만 있었다는 얘기다. 현대 한국어와 현대 일본어의 문장구조가 21세기라는 현재 시점에서도 거의 완벽하게 일치한다는 것은, 언어학적으로 보아, 기적에 가까운 현상인 것 같다. </w:t>
      </w: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2711FE" w:rsidRDefault="002711FE" w:rsidP="002711FE">
      <w:pPr>
        <w:spacing w:line="276" w:lineRule="auto"/>
        <w:rPr>
          <w:rFonts w:asciiTheme="majorHAnsi" w:eastAsiaTheme="majorHAnsi" w:hAnsiTheme="majorHAnsi" w:cs="Times New Roman"/>
          <w:b/>
          <w:color w:val="002060"/>
          <w:sz w:val="18"/>
          <w:szCs w:val="18"/>
        </w:rPr>
      </w:pPr>
    </w:p>
    <w:p w:rsidR="00890DD6" w:rsidRPr="00123D9C" w:rsidRDefault="00890DD6" w:rsidP="002711FE">
      <w:pPr>
        <w:spacing w:line="276" w:lineRule="auto"/>
        <w:jc w:val="center"/>
        <w:rPr>
          <w:rFonts w:asciiTheme="majorHAnsi" w:eastAsiaTheme="majorHAnsi" w:hAnsiTheme="majorHAnsi" w:cs="Times New Roman"/>
          <w:color w:val="000000" w:themeColor="text1"/>
          <w:sz w:val="24"/>
          <w:szCs w:val="24"/>
        </w:rPr>
      </w:pPr>
      <w:r w:rsidRPr="00123D9C">
        <w:rPr>
          <w:rFonts w:asciiTheme="majorHAnsi" w:eastAsiaTheme="majorHAnsi" w:hAnsiTheme="majorHAnsi" w:cs="Times New Roman" w:hint="eastAsia"/>
          <w:color w:val="000000" w:themeColor="text1"/>
          <w:sz w:val="24"/>
          <w:szCs w:val="24"/>
        </w:rPr>
        <w:lastRenderedPageBreak/>
        <w:t>Appendix 13. 야마도 왕국과 신라의 쇠망</w:t>
      </w:r>
    </w:p>
    <w:p w:rsidR="00890DD6" w:rsidRPr="002711FE" w:rsidRDefault="00890DD6" w:rsidP="002711FE">
      <w:pPr>
        <w:spacing w:line="276" w:lineRule="auto"/>
        <w:rPr>
          <w:rFonts w:asciiTheme="majorHAnsi" w:eastAsiaTheme="majorHAnsi" w:hAnsiTheme="majorHAnsi" w:cs="Times New Roman"/>
          <w:color w:val="002060"/>
          <w:sz w:val="18"/>
          <w:szCs w:val="18"/>
        </w:rPr>
      </w:pPr>
    </w:p>
    <w:p w:rsidR="00890DD6" w:rsidRPr="002711FE" w:rsidRDefault="00890DD6" w:rsidP="002711FE">
      <w:pPr>
        <w:rPr>
          <w:rFonts w:asciiTheme="majorHAnsi" w:eastAsiaTheme="majorHAnsi" w:hAnsiTheme="majorHAnsi" w:cs="Times New Roman"/>
          <w:b/>
          <w:color w:val="000000" w:themeColor="text1"/>
          <w:sz w:val="16"/>
          <w:szCs w:val="16"/>
        </w:rPr>
      </w:pPr>
      <w:r w:rsidRPr="002711FE">
        <w:rPr>
          <w:rFonts w:asciiTheme="majorHAnsi" w:eastAsiaTheme="majorHAnsi" w:hAnsiTheme="majorHAnsi" w:hint="eastAsia"/>
          <w:b/>
          <w:color w:val="000000" w:themeColor="text1"/>
          <w:sz w:val="16"/>
          <w:szCs w:val="16"/>
        </w:rPr>
        <w:t xml:space="preserve">야마도 왕국의 쇠망 </w:t>
      </w:r>
    </w:p>
    <w:p w:rsidR="00890DD6" w:rsidRPr="002711FE" w:rsidRDefault="00890DD6" w:rsidP="002711FE">
      <w:pPr>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 xml:space="preserve">                                                              </w:t>
      </w:r>
    </w:p>
    <w:p w:rsidR="00890DD6" w:rsidRPr="002711FE" w:rsidRDefault="00890DD6" w:rsidP="002711FE">
      <w:pPr>
        <w:rPr>
          <w:rFonts w:asciiTheme="majorHAnsi" w:eastAsiaTheme="majorHAnsi" w:hAnsiTheme="majorHAnsi" w:cs="Times New Roman"/>
          <w:color w:val="000000" w:themeColor="text1"/>
          <w:sz w:val="16"/>
          <w:szCs w:val="16"/>
        </w:rPr>
      </w:pPr>
      <w:r w:rsidRPr="002711FE">
        <w:rPr>
          <w:rFonts w:asciiTheme="majorHAnsi" w:eastAsiaTheme="majorHAnsi" w:hAnsiTheme="majorHAnsi" w:cs="Times New Roman" w:hint="eastAsia"/>
          <w:color w:val="000000" w:themeColor="text1"/>
          <w:sz w:val="16"/>
          <w:szCs w:val="16"/>
        </w:rPr>
        <w:tab/>
      </w:r>
      <w:r w:rsidR="00336427" w:rsidRPr="002711FE">
        <w:rPr>
          <w:rFonts w:asciiTheme="majorHAnsi" w:eastAsiaTheme="majorHAnsi" w:hAnsiTheme="majorHAnsi" w:hint="eastAsia"/>
          <w:color w:val="000000" w:themeColor="text1"/>
          <w:sz w:val="16"/>
          <w:szCs w:val="16"/>
        </w:rPr>
        <w:t>야마도 왕국의 쇠망은, 800년경을 전후로 전 세계적 한발의 시작과 일치한다.</w:t>
      </w:r>
      <w:r w:rsidR="00336427">
        <w:rPr>
          <w:rFonts w:asciiTheme="majorHAnsi" w:eastAsiaTheme="majorHAnsi" w:hAnsiTheme="majorHAnsi" w:hint="eastAsia"/>
          <w:color w:val="000000" w:themeColor="text1"/>
          <w:sz w:val="16"/>
          <w:szCs w:val="16"/>
        </w:rPr>
        <w:t xml:space="preserve"> </w:t>
      </w:r>
      <w:r w:rsidR="00A22AD2">
        <w:rPr>
          <w:rFonts w:asciiTheme="majorHAnsi" w:eastAsiaTheme="majorHAnsi" w:hAnsiTheme="majorHAnsi" w:cs="Times New Roman" w:hint="eastAsia"/>
          <w:color w:val="000000" w:themeColor="text1"/>
          <w:sz w:val="16"/>
          <w:szCs w:val="16"/>
        </w:rPr>
        <w:t>900년경</w:t>
      </w:r>
      <w:r w:rsidRPr="002711FE">
        <w:rPr>
          <w:rFonts w:asciiTheme="majorHAnsi" w:eastAsiaTheme="majorHAnsi" w:hAnsiTheme="majorHAnsi" w:hint="eastAsia"/>
          <w:color w:val="000000" w:themeColor="text1"/>
          <w:sz w:val="16"/>
          <w:szCs w:val="16"/>
        </w:rPr>
        <w:t xml:space="preserve">에 </w:t>
      </w:r>
      <w:r w:rsidR="00A22AD2">
        <w:rPr>
          <w:rFonts w:asciiTheme="majorHAnsi" w:eastAsiaTheme="majorHAnsi" w:hAnsiTheme="majorHAnsi" w:hint="eastAsia"/>
          <w:color w:val="000000" w:themeColor="text1"/>
          <w:sz w:val="16"/>
          <w:szCs w:val="16"/>
        </w:rPr>
        <w:t>이르</w:t>
      </w:r>
      <w:r w:rsidRPr="002711FE">
        <w:rPr>
          <w:rFonts w:asciiTheme="majorHAnsi" w:eastAsiaTheme="majorHAnsi" w:hAnsiTheme="majorHAnsi" w:hint="eastAsia"/>
          <w:color w:val="000000" w:themeColor="text1"/>
          <w:sz w:val="16"/>
          <w:szCs w:val="16"/>
        </w:rPr>
        <w:t xml:space="preserve">자 국가 토지 소유제와 함께 야마도 정부의 권위 자체가 완전히 무너지게 되었다. 농민들은 자신의 생명과 재산을 지키기 위해 스스로 무장을 했고, 주변의 영향력 있는 사람을 중심으로 뭉쳤다. 이들은 시간이 지남에 따라, 자연도태 과정을 거쳐 전문 싸움꾼으로 진화하여, 사무라이라고 불리는 전문적 무사계급을 형성하기 시작했다. 사무라이는 중세 일본의 새 지배자가 될 운명이었다. </w:t>
      </w:r>
      <w:r w:rsidR="00336427">
        <w:rPr>
          <w:rFonts w:asciiTheme="majorHAnsi" w:eastAsiaTheme="majorHAnsi" w:hAnsiTheme="majorHAnsi" w:hint="eastAsia"/>
          <w:color w:val="000000" w:themeColor="text1"/>
          <w:sz w:val="16"/>
          <w:szCs w:val="16"/>
        </w:rPr>
        <w:t xml:space="preserve">4세기 말에 </w:t>
      </w:r>
      <w:r w:rsidRPr="002711FE">
        <w:rPr>
          <w:rFonts w:asciiTheme="majorHAnsi" w:eastAsiaTheme="majorHAnsi" w:hAnsiTheme="majorHAnsi" w:hint="eastAsia"/>
          <w:color w:val="000000" w:themeColor="text1"/>
          <w:sz w:val="16"/>
          <w:szCs w:val="16"/>
        </w:rPr>
        <w:t>일본열도를 점령하여 야요이-고분 시대 쌀농사 농민들 위에 군림</w:t>
      </w:r>
      <w:r w:rsidR="00336427">
        <w:rPr>
          <w:rFonts w:asciiTheme="majorHAnsi" w:eastAsiaTheme="majorHAnsi" w:hAnsiTheme="majorHAnsi" w:hint="eastAsia"/>
          <w:color w:val="000000" w:themeColor="text1"/>
          <w:sz w:val="16"/>
          <w:szCs w:val="16"/>
        </w:rPr>
        <w:t xml:space="preserve">하기 시작 </w:t>
      </w:r>
      <w:r w:rsidRPr="002711FE">
        <w:rPr>
          <w:rFonts w:asciiTheme="majorHAnsi" w:eastAsiaTheme="majorHAnsi" w:hAnsiTheme="majorHAnsi" w:hint="eastAsia"/>
          <w:color w:val="000000" w:themeColor="text1"/>
          <w:sz w:val="16"/>
          <w:szCs w:val="16"/>
        </w:rPr>
        <w:t>했던 백제</w:t>
      </w:r>
      <w:r w:rsidR="00336427">
        <w:rPr>
          <w:rFonts w:asciiTheme="majorHAnsi" w:eastAsiaTheme="majorHAnsi" w:hAnsiTheme="majorHAnsi" w:hint="eastAsia"/>
          <w:color w:val="000000" w:themeColor="text1"/>
          <w:sz w:val="16"/>
          <w:szCs w:val="16"/>
        </w:rPr>
        <w:t xml:space="preserve"> 도래</w:t>
      </w:r>
      <w:r w:rsidRPr="002711FE">
        <w:rPr>
          <w:rFonts w:asciiTheme="majorHAnsi" w:eastAsiaTheme="majorHAnsi" w:hAnsiTheme="majorHAnsi" w:hint="eastAsia"/>
          <w:color w:val="000000" w:themeColor="text1"/>
          <w:sz w:val="16"/>
          <w:szCs w:val="16"/>
        </w:rPr>
        <w:t xml:space="preserve"> 지배층은, 농민 출신의 무사계급에게 지배력을 상실하게 되었</w:t>
      </w:r>
      <w:r w:rsidR="00336427">
        <w:rPr>
          <w:rFonts w:asciiTheme="majorHAnsi" w:eastAsiaTheme="majorHAnsi" w:hAnsiTheme="majorHAnsi" w:hint="eastAsia"/>
          <w:color w:val="000000" w:themeColor="text1"/>
          <w:sz w:val="16"/>
          <w:szCs w:val="16"/>
        </w:rPr>
        <w:t xml:space="preserve">다. </w:t>
      </w:r>
      <w:r w:rsidRPr="002711FE">
        <w:rPr>
          <w:rFonts w:asciiTheme="majorHAnsi" w:eastAsiaTheme="majorHAnsi" w:hAnsiTheme="majorHAnsi" w:hint="eastAsia"/>
          <w:color w:val="000000" w:themeColor="text1"/>
          <w:sz w:val="16"/>
          <w:szCs w:val="16"/>
        </w:rPr>
        <w:t>천황이</w:t>
      </w:r>
      <w:r w:rsidR="00336427">
        <w:rPr>
          <w:rFonts w:asciiTheme="majorHAnsi" w:eastAsiaTheme="majorHAnsi" w:hAnsiTheme="majorHAnsi" w:hint="eastAsia"/>
          <w:color w:val="000000" w:themeColor="text1"/>
          <w:sz w:val="16"/>
          <w:szCs w:val="16"/>
        </w:rPr>
        <w:t>라는</w:t>
      </w:r>
      <w:r w:rsidRPr="002711FE">
        <w:rPr>
          <w:rFonts w:asciiTheme="majorHAnsi" w:eastAsiaTheme="majorHAnsi" w:hAnsiTheme="majorHAnsi" w:hint="eastAsia"/>
          <w:color w:val="000000" w:themeColor="text1"/>
          <w:sz w:val="16"/>
          <w:szCs w:val="16"/>
        </w:rPr>
        <w:t xml:space="preserve"> 존재가 </w:t>
      </w:r>
      <w:r w:rsidR="00336427">
        <w:rPr>
          <w:rFonts w:asciiTheme="majorHAnsi" w:eastAsiaTheme="majorHAnsi" w:hAnsiTheme="majorHAnsi" w:hint="eastAsia"/>
          <w:color w:val="000000" w:themeColor="text1"/>
          <w:sz w:val="16"/>
          <w:szCs w:val="16"/>
        </w:rPr>
        <w:t xml:space="preserve">21세기 현재 </w:t>
      </w:r>
      <w:r w:rsidRPr="002711FE">
        <w:rPr>
          <w:rFonts w:asciiTheme="majorHAnsi" w:eastAsiaTheme="majorHAnsi" w:hAnsiTheme="majorHAnsi" w:hint="eastAsia"/>
          <w:color w:val="000000" w:themeColor="text1"/>
          <w:sz w:val="16"/>
          <w:szCs w:val="16"/>
        </w:rPr>
        <w:t xml:space="preserve">까지도 상징적으로나마 지배자로 군림 할 수 있다는 </w:t>
      </w:r>
      <w:r w:rsidR="00336427">
        <w:rPr>
          <w:rFonts w:asciiTheme="majorHAnsi" w:eastAsiaTheme="majorHAnsi" w:hAnsiTheme="majorHAnsi" w:hint="eastAsia"/>
          <w:color w:val="000000" w:themeColor="text1"/>
          <w:sz w:val="16"/>
          <w:szCs w:val="16"/>
        </w:rPr>
        <w:t xml:space="preserve">사실은 </w:t>
      </w:r>
      <w:r w:rsidRPr="002711FE">
        <w:rPr>
          <w:rFonts w:asciiTheme="majorHAnsi" w:eastAsiaTheme="majorHAnsi" w:hAnsiTheme="majorHAnsi" w:hint="eastAsia"/>
          <w:color w:val="000000" w:themeColor="text1"/>
          <w:sz w:val="16"/>
          <w:szCs w:val="16"/>
        </w:rPr>
        <w:t>기적</w:t>
      </w:r>
      <w:r w:rsidR="00336427">
        <w:rPr>
          <w:rFonts w:asciiTheme="majorHAnsi" w:eastAsiaTheme="majorHAnsi" w:hAnsiTheme="majorHAnsi" w:hint="eastAsia"/>
          <w:color w:val="000000" w:themeColor="text1"/>
          <w:sz w:val="16"/>
          <w:szCs w:val="16"/>
        </w:rPr>
        <w:t>이라 할 수 있다</w:t>
      </w:r>
      <w:r w:rsidRPr="002711FE">
        <w:rPr>
          <w:rFonts w:asciiTheme="majorHAnsi" w:eastAsiaTheme="majorHAnsi" w:hAnsiTheme="majorHAnsi" w:hint="eastAsia"/>
          <w:color w:val="000000" w:themeColor="text1"/>
          <w:sz w:val="16"/>
          <w:szCs w:val="16"/>
        </w:rPr>
        <w:t xml:space="preserve">. </w:t>
      </w:r>
    </w:p>
    <w:p w:rsidR="00890DD6" w:rsidRPr="002711FE" w:rsidRDefault="00890DD6" w:rsidP="002711FE">
      <w:pPr>
        <w:rPr>
          <w:rFonts w:asciiTheme="majorHAnsi" w:eastAsiaTheme="majorHAnsi" w:hAnsiTheme="majorHAnsi" w:cs="Times New Roman"/>
          <w:color w:val="000000" w:themeColor="text1"/>
          <w:sz w:val="16"/>
          <w:szCs w:val="16"/>
        </w:rPr>
      </w:pPr>
    </w:p>
    <w:p w:rsidR="00890DD6" w:rsidRPr="002711FE" w:rsidRDefault="00890DD6" w:rsidP="002711FE">
      <w:pPr>
        <w:rPr>
          <w:rFonts w:asciiTheme="majorHAnsi" w:eastAsiaTheme="majorHAnsi" w:hAnsiTheme="majorHAnsi" w:cs="Times New Roman"/>
          <w:b/>
          <w:color w:val="000000" w:themeColor="text1"/>
          <w:sz w:val="16"/>
          <w:szCs w:val="16"/>
        </w:rPr>
      </w:pPr>
      <w:r w:rsidRPr="002711FE">
        <w:rPr>
          <w:rFonts w:asciiTheme="majorHAnsi" w:eastAsiaTheme="majorHAnsi" w:hAnsiTheme="majorHAnsi" w:hint="eastAsia"/>
          <w:b/>
          <w:color w:val="000000" w:themeColor="text1"/>
          <w:sz w:val="16"/>
          <w:szCs w:val="16"/>
        </w:rPr>
        <w:t xml:space="preserve">새로운 지배계급의 등장: 사무라이  </w:t>
      </w:r>
    </w:p>
    <w:p w:rsidR="00890DD6" w:rsidRPr="002711FE" w:rsidRDefault="00890DD6" w:rsidP="002711FE">
      <w:pPr>
        <w:rPr>
          <w:rFonts w:asciiTheme="majorHAnsi" w:eastAsiaTheme="majorHAnsi" w:hAnsiTheme="majorHAnsi" w:cs="Times New Roman"/>
          <w:b/>
          <w:color w:val="000000" w:themeColor="text1"/>
          <w:sz w:val="16"/>
          <w:szCs w:val="16"/>
        </w:rPr>
      </w:pP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 xml:space="preserve">소가 씨족이 제거되고, </w:t>
      </w:r>
      <w:r w:rsidRPr="002711FE">
        <w:rPr>
          <w:rFonts w:asciiTheme="majorHAnsi" w:eastAsiaTheme="majorHAnsi" w:hAnsiTheme="majorHAnsi" w:cs="Times New Roman" w:hint="eastAsia"/>
          <w:color w:val="000000" w:themeColor="text1"/>
          <w:sz w:val="16"/>
          <w:szCs w:val="16"/>
        </w:rPr>
        <w:t>645</w:t>
      </w:r>
      <w:r w:rsidRPr="002711FE">
        <w:rPr>
          <w:rFonts w:asciiTheme="majorHAnsi" w:eastAsiaTheme="majorHAnsi" w:hAnsiTheme="majorHAnsi" w:hint="eastAsia"/>
          <w:color w:val="000000" w:themeColor="text1"/>
          <w:sz w:val="16"/>
          <w:szCs w:val="16"/>
        </w:rPr>
        <w:t>년의 다이카 가이신(</w:t>
      </w:r>
      <w:r w:rsidRPr="002711FE">
        <w:rPr>
          <w:rFonts w:asciiTheme="majorHAnsi" w:eastAsia="한양해서" w:hAnsiTheme="majorHAnsi" w:hint="eastAsia"/>
          <w:color w:val="000000" w:themeColor="text1"/>
          <w:sz w:val="16"/>
          <w:szCs w:val="16"/>
        </w:rPr>
        <w:t>大化改新</w:t>
      </w:r>
      <w:r w:rsidRPr="002711FE">
        <w:rPr>
          <w:rFonts w:asciiTheme="majorHAnsi" w:eastAsiaTheme="majorHAnsi" w:hAnsiTheme="majorHAnsi" w:hint="eastAsia"/>
          <w:color w:val="000000" w:themeColor="text1"/>
          <w:sz w:val="16"/>
          <w:szCs w:val="16"/>
        </w:rPr>
        <w:t xml:space="preserve">)이 얼마 지나지 않은 시점인 </w:t>
      </w:r>
      <w:r w:rsidRPr="002711FE">
        <w:rPr>
          <w:rFonts w:asciiTheme="majorHAnsi" w:eastAsiaTheme="majorHAnsi" w:hAnsiTheme="majorHAnsi" w:cs="Times New Roman" w:hint="eastAsia"/>
          <w:color w:val="000000" w:themeColor="text1"/>
          <w:sz w:val="16"/>
          <w:szCs w:val="16"/>
        </w:rPr>
        <w:t>663</w:t>
      </w:r>
      <w:r w:rsidRPr="002711FE">
        <w:rPr>
          <w:rFonts w:asciiTheme="majorHAnsi" w:eastAsiaTheme="majorHAnsi" w:hAnsiTheme="majorHAnsi" w:hint="eastAsia"/>
          <w:color w:val="000000" w:themeColor="text1"/>
          <w:sz w:val="16"/>
          <w:szCs w:val="16"/>
        </w:rPr>
        <w:t>년에 백제가 멸망하자, 야마도 조정은 예상되는 당 나라의 침입 통로를 황급히 요새화하는데 전력을 기울였고, 전국적인 군사적 동원체제를 갖추기 위해 율령제를 강화하였다.</w:t>
      </w:r>
      <w:r w:rsidRPr="002711FE">
        <w:rPr>
          <w:rStyle w:val="a8"/>
          <w:rFonts w:asciiTheme="majorHAnsi" w:eastAsiaTheme="majorHAnsi" w:hAnsiTheme="majorHAnsi" w:cs="Times New Roman" w:hint="eastAsia"/>
          <w:color w:val="000000" w:themeColor="text1"/>
          <w:sz w:val="16"/>
          <w:szCs w:val="16"/>
        </w:rPr>
        <w:footnoteReference w:id="24"/>
      </w:r>
      <w:r w:rsidRPr="002711FE">
        <w:rPr>
          <w:rFonts w:asciiTheme="majorHAnsi" w:eastAsiaTheme="majorHAnsi" w:hAnsiTheme="majorHAnsi" w:hint="eastAsia"/>
          <w:color w:val="000000" w:themeColor="text1"/>
          <w:sz w:val="16"/>
          <w:szCs w:val="16"/>
        </w:rPr>
        <w:t xml:space="preserve"> </w:t>
      </w:r>
      <w:r w:rsidRPr="002711FE">
        <w:rPr>
          <w:rFonts w:asciiTheme="majorHAnsi" w:eastAsiaTheme="majorHAnsi" w:hAnsiTheme="majorHAnsi" w:cs="Times New Roman" w:hint="eastAsia"/>
          <w:color w:val="000000" w:themeColor="text1"/>
          <w:sz w:val="16"/>
          <w:szCs w:val="16"/>
        </w:rPr>
        <w:t>701</w:t>
      </w:r>
      <w:r w:rsidRPr="002711FE">
        <w:rPr>
          <w:rFonts w:asciiTheme="majorHAnsi" w:eastAsiaTheme="majorHAnsi" w:hAnsiTheme="majorHAnsi" w:hint="eastAsia"/>
          <w:color w:val="000000" w:themeColor="text1"/>
          <w:sz w:val="16"/>
          <w:szCs w:val="16"/>
        </w:rPr>
        <w:t>년에 다이호(</w:t>
      </w:r>
      <w:r w:rsidRPr="002711FE">
        <w:rPr>
          <w:rFonts w:asciiTheme="majorHAnsi" w:eastAsia="한양해서" w:hAnsiTheme="majorHAnsi" w:hint="eastAsia"/>
          <w:color w:val="000000" w:themeColor="text1"/>
          <w:sz w:val="16"/>
          <w:szCs w:val="16"/>
        </w:rPr>
        <w:t>大寶</w:t>
      </w:r>
      <w:r w:rsidRPr="002711FE">
        <w:rPr>
          <w:rFonts w:asciiTheme="majorHAnsi" w:eastAsiaTheme="majorHAnsi" w:hAnsiTheme="majorHAnsi" w:hint="eastAsia"/>
          <w:color w:val="000000" w:themeColor="text1"/>
          <w:sz w:val="16"/>
          <w:szCs w:val="16"/>
        </w:rPr>
        <w:t>) 율령이 포고되면서, 모든 국민은 중앙 집권화된 관료적 정부와 당 나라 식의 율령(</w:t>
      </w:r>
      <w:r w:rsidRPr="002711FE">
        <w:rPr>
          <w:rFonts w:asciiTheme="majorHAnsi" w:eastAsia="한양해서" w:hAnsiTheme="majorHAnsi" w:hint="eastAsia"/>
          <w:color w:val="000000" w:themeColor="text1"/>
          <w:sz w:val="16"/>
          <w:szCs w:val="16"/>
        </w:rPr>
        <w:t>律令</w:t>
      </w:r>
      <w:r w:rsidRPr="002711FE">
        <w:rPr>
          <w:rFonts w:asciiTheme="majorHAnsi" w:eastAsiaTheme="majorHAnsi" w:hAnsiTheme="majorHAnsi" w:hint="eastAsia"/>
          <w:color w:val="000000" w:themeColor="text1"/>
          <w:sz w:val="16"/>
          <w:szCs w:val="16"/>
        </w:rPr>
        <w:t>)의 지배를 받게 되었다. 모든 토지는 국가에 귀속 되고, 농민은 토지를 분배 받아 세금을 내며 부역을 바치게 되었다.</w:t>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가바네(</w:t>
      </w:r>
      <w:r w:rsidRPr="002711FE">
        <w:rPr>
          <w:rFonts w:asciiTheme="majorHAnsi" w:eastAsia="한양해서" w:hAnsiTheme="majorHAnsi" w:hint="eastAsia"/>
          <w:color w:val="000000" w:themeColor="text1"/>
          <w:sz w:val="16"/>
          <w:szCs w:val="16"/>
        </w:rPr>
        <w:t>姓</w:t>
      </w:r>
      <w:r w:rsidRPr="002711FE">
        <w:rPr>
          <w:rFonts w:asciiTheme="majorHAnsi" w:eastAsiaTheme="majorHAnsi" w:hAnsiTheme="majorHAnsi" w:hint="eastAsia"/>
          <w:color w:val="000000" w:themeColor="text1"/>
          <w:sz w:val="16"/>
          <w:szCs w:val="16"/>
        </w:rPr>
        <w:t>)를 가진 우지(</w:t>
      </w:r>
      <w:r w:rsidRPr="002711FE">
        <w:rPr>
          <w:rFonts w:asciiTheme="majorHAnsi" w:eastAsia="한양해서" w:hAnsiTheme="majorHAnsi" w:hint="eastAsia"/>
          <w:color w:val="000000" w:themeColor="text1"/>
          <w:sz w:val="16"/>
          <w:szCs w:val="16"/>
        </w:rPr>
        <w:t>氏</w:t>
      </w:r>
      <w:r w:rsidRPr="002711FE">
        <w:rPr>
          <w:rFonts w:asciiTheme="majorHAnsi" w:eastAsiaTheme="majorHAnsi" w:hAnsiTheme="majorHAnsi" w:hint="eastAsia"/>
          <w:color w:val="000000" w:themeColor="text1"/>
          <w:sz w:val="16"/>
          <w:szCs w:val="16"/>
        </w:rPr>
        <w:t>) 지도자들이 관장하던 베민(</w:t>
      </w:r>
      <w:r w:rsidRPr="002711FE">
        <w:rPr>
          <w:rFonts w:asciiTheme="majorHAnsi" w:eastAsia="한양해서" w:hAnsiTheme="majorHAnsi" w:hint="eastAsia"/>
          <w:color w:val="000000" w:themeColor="text1"/>
          <w:sz w:val="16"/>
          <w:szCs w:val="16"/>
        </w:rPr>
        <w:t>部民</w:t>
      </w:r>
      <w:r w:rsidRPr="002711FE">
        <w:rPr>
          <w:rFonts w:asciiTheme="majorHAnsi" w:eastAsiaTheme="majorHAnsi" w:hAnsiTheme="majorHAnsi" w:hint="eastAsia"/>
          <w:color w:val="000000" w:themeColor="text1"/>
          <w:sz w:val="16"/>
          <w:szCs w:val="16"/>
        </w:rPr>
        <w:t>)들은 자유인(</w:t>
      </w:r>
      <w:r w:rsidRPr="002711FE">
        <w:rPr>
          <w:rFonts w:asciiTheme="majorHAnsi" w:eastAsia="한양해서" w:hAnsiTheme="majorHAnsi" w:hint="eastAsia"/>
          <w:color w:val="000000" w:themeColor="text1"/>
          <w:sz w:val="16"/>
          <w:szCs w:val="16"/>
        </w:rPr>
        <w:t>公民</w:t>
      </w:r>
      <w:r w:rsidRPr="002711FE">
        <w:rPr>
          <w:rFonts w:asciiTheme="majorHAnsi" w:eastAsiaTheme="majorHAnsi" w:hAnsiTheme="majorHAnsi" w:hint="eastAsia"/>
          <w:color w:val="000000" w:themeColor="text1"/>
          <w:sz w:val="16"/>
          <w:szCs w:val="16"/>
        </w:rPr>
        <w:t xml:space="preserve">)이 되어 국가의 직접적인 지배와 통제를 받게 되었다. 지배 씨족들은, 군대를 보유하면서 야마도 군주를 호위하거나 전쟁에 나가던 전통적인 권리를 빼앗겼지만, </w:t>
      </w:r>
      <w:r w:rsidR="00435DE1">
        <w:rPr>
          <w:rFonts w:asciiTheme="majorHAnsi" w:eastAsiaTheme="majorHAnsi" w:hAnsiTheme="majorHAnsi" w:hint="eastAsia"/>
          <w:color w:val="000000" w:themeColor="text1"/>
          <w:sz w:val="16"/>
          <w:szCs w:val="16"/>
        </w:rPr>
        <w:t xml:space="preserve">중앙정부의 </w:t>
      </w:r>
      <w:r w:rsidRPr="002711FE">
        <w:rPr>
          <w:rFonts w:asciiTheme="majorHAnsi" w:eastAsiaTheme="majorHAnsi" w:hAnsiTheme="majorHAnsi" w:hint="eastAsia"/>
          <w:color w:val="000000" w:themeColor="text1"/>
          <w:sz w:val="16"/>
          <w:szCs w:val="16"/>
        </w:rPr>
        <w:t>고위 관직 혹은 지방정부의 관리로서의 새로운 신분을 얻었다.</w:t>
      </w:r>
      <w:r w:rsidRPr="002711FE">
        <w:rPr>
          <w:rStyle w:val="a8"/>
          <w:rFonts w:asciiTheme="majorHAnsi" w:eastAsiaTheme="majorHAnsi" w:hAnsiTheme="majorHAnsi" w:cs="Times New Roman" w:hint="eastAsia"/>
          <w:color w:val="000000" w:themeColor="text1"/>
          <w:sz w:val="16"/>
          <w:szCs w:val="16"/>
        </w:rPr>
        <w:footnoteReference w:id="25"/>
      </w:r>
      <w:r w:rsidRPr="002711FE">
        <w:rPr>
          <w:rFonts w:asciiTheme="majorHAnsi" w:eastAsiaTheme="majorHAnsi" w:hAnsiTheme="majorHAnsi" w:hint="eastAsia"/>
          <w:color w:val="000000" w:themeColor="text1"/>
          <w:sz w:val="16"/>
          <w:szCs w:val="16"/>
        </w:rPr>
        <w:t xml:space="preserve"> (</w:t>
      </w:r>
      <w:r w:rsidRPr="002711FE">
        <w:rPr>
          <w:rFonts w:asciiTheme="majorHAnsi" w:eastAsia="한양해서" w:hAnsiTheme="majorHAnsi" w:hint="eastAsia"/>
          <w:color w:val="000000" w:themeColor="text1"/>
          <w:sz w:val="16"/>
          <w:szCs w:val="16"/>
        </w:rPr>
        <w:t>國造</w:t>
      </w:r>
      <w:r w:rsidRPr="002711FE">
        <w:rPr>
          <w:rFonts w:asciiTheme="majorHAnsi" w:eastAsiaTheme="majorHAnsi" w:hAnsiTheme="majorHAnsi" w:hint="eastAsia"/>
          <w:color w:val="000000" w:themeColor="text1"/>
          <w:sz w:val="16"/>
          <w:szCs w:val="16"/>
        </w:rPr>
        <w:t>와 같은) 하급 지배층은 지방 관청의 관리가 되었</w:t>
      </w:r>
      <w:r w:rsidR="00435DE1">
        <w:rPr>
          <w:rFonts w:asciiTheme="majorHAnsi" w:eastAsiaTheme="majorHAnsi" w:hAnsiTheme="majorHAnsi" w:hint="eastAsia"/>
          <w:color w:val="000000" w:themeColor="text1"/>
          <w:sz w:val="16"/>
          <w:szCs w:val="16"/>
        </w:rPr>
        <w:t>던 것이</w:t>
      </w:r>
      <w:r w:rsidRPr="002711FE">
        <w:rPr>
          <w:rFonts w:asciiTheme="majorHAnsi" w:eastAsiaTheme="majorHAnsi" w:hAnsiTheme="majorHAnsi" w:hint="eastAsia"/>
          <w:color w:val="000000" w:themeColor="text1"/>
          <w:sz w:val="16"/>
          <w:szCs w:val="16"/>
        </w:rPr>
        <w:t>다. 정</w:t>
      </w:r>
      <w:r w:rsidRPr="002711FE">
        <w:rPr>
          <w:rFonts w:asciiTheme="majorHAnsi" w:eastAsiaTheme="majorHAnsi" w:hAnsiTheme="majorHAnsi" w:hint="eastAsia"/>
          <w:color w:val="000000" w:themeColor="text1"/>
          <w:sz w:val="16"/>
          <w:szCs w:val="16"/>
        </w:rPr>
        <w:lastRenderedPageBreak/>
        <w:t xml:space="preserve">부 관료들은 신분과 지위, 공적에 따라 식읍을 받았다. 하지만 야마도 조정은 </w:t>
      </w:r>
      <w:r w:rsidR="00435DE1">
        <w:rPr>
          <w:rFonts w:asciiTheme="majorHAnsi" w:eastAsiaTheme="majorHAnsi" w:hAnsiTheme="majorHAnsi" w:hint="eastAsia"/>
          <w:color w:val="000000" w:themeColor="text1"/>
          <w:sz w:val="16"/>
          <w:szCs w:val="16"/>
        </w:rPr>
        <w:t xml:space="preserve">제한된 규모로 나마 </w:t>
      </w:r>
      <w:r w:rsidRPr="002711FE">
        <w:rPr>
          <w:rFonts w:asciiTheme="majorHAnsi" w:eastAsiaTheme="majorHAnsi" w:hAnsiTheme="majorHAnsi" w:hint="eastAsia"/>
          <w:color w:val="000000" w:themeColor="text1"/>
          <w:sz w:val="16"/>
          <w:szCs w:val="16"/>
        </w:rPr>
        <w:t>당나라 식의 과거제도를 채택해 본적이 없으며, 세습적인 귀족 사회를 계속 유지했다.</w:t>
      </w:r>
    </w:p>
    <w:p w:rsidR="00890DD6" w:rsidRPr="002711FE" w:rsidRDefault="001509FB" w:rsidP="00DE5F28">
      <w:pPr>
        <w:ind w:firstLine="800"/>
        <w:rPr>
          <w:rFonts w:asciiTheme="majorHAnsi" w:eastAsiaTheme="majorHAnsi" w:hAnsiTheme="majorHAnsi" w:cs="Times New Roman"/>
          <w:color w:val="000000" w:themeColor="text1"/>
          <w:sz w:val="16"/>
          <w:szCs w:val="16"/>
        </w:rPr>
      </w:pPr>
      <w:r>
        <w:rPr>
          <w:rFonts w:asciiTheme="majorHAnsi" w:eastAsiaTheme="majorHAnsi" w:hAnsiTheme="majorHAnsi" w:hint="eastAsia"/>
          <w:color w:val="000000" w:themeColor="text1"/>
          <w:sz w:val="16"/>
          <w:szCs w:val="16"/>
        </w:rPr>
        <w:t>당 나라</w:t>
      </w:r>
      <w:r w:rsidR="00890DD6" w:rsidRPr="002711FE">
        <w:rPr>
          <w:rFonts w:asciiTheme="majorHAnsi" w:eastAsiaTheme="majorHAnsi" w:hAnsiTheme="majorHAnsi" w:hint="eastAsia"/>
          <w:color w:val="000000" w:themeColor="text1"/>
          <w:sz w:val="16"/>
          <w:szCs w:val="16"/>
        </w:rPr>
        <w:t xml:space="preserve">로부터 수입을 해 온 율령제는 </w:t>
      </w:r>
      <w:r>
        <w:rPr>
          <w:rFonts w:asciiTheme="majorHAnsi" w:eastAsiaTheme="majorHAnsi" w:hAnsiTheme="majorHAnsi" w:hint="eastAsia"/>
          <w:color w:val="000000" w:themeColor="text1"/>
          <w:sz w:val="16"/>
          <w:szCs w:val="16"/>
        </w:rPr>
        <w:t xml:space="preserve">근본적으로 </w:t>
      </w:r>
      <w:r w:rsidR="00890DD6" w:rsidRPr="002711FE">
        <w:rPr>
          <w:rFonts w:asciiTheme="majorHAnsi" w:eastAsiaTheme="majorHAnsi" w:hAnsiTheme="majorHAnsi" w:hint="eastAsia"/>
          <w:color w:val="000000" w:themeColor="text1"/>
          <w:sz w:val="16"/>
          <w:szCs w:val="16"/>
        </w:rPr>
        <w:t>씨족제도에 바탕을 둔 일본 사회에 맞지가 않았다. 특히 안록산의 난(</w:t>
      </w:r>
      <w:r w:rsidR="00890DD6" w:rsidRPr="002711FE">
        <w:rPr>
          <w:rFonts w:asciiTheme="majorHAnsi" w:eastAsiaTheme="majorHAnsi" w:hAnsiTheme="majorHAnsi" w:cs="Times New Roman" w:hint="eastAsia"/>
          <w:color w:val="000000" w:themeColor="text1"/>
          <w:sz w:val="16"/>
          <w:szCs w:val="16"/>
        </w:rPr>
        <w:t>755</w:t>
      </w:r>
      <w:r w:rsidR="00890DD6" w:rsidRPr="002711FE">
        <w:rPr>
          <w:rFonts w:asciiTheme="majorHAnsi" w:eastAsiaTheme="majorHAnsi" w:hAnsiTheme="majorHAnsi" w:hint="eastAsia"/>
          <w:color w:val="000000" w:themeColor="text1"/>
          <w:sz w:val="16"/>
          <w:szCs w:val="16"/>
        </w:rPr>
        <w:t>-</w:t>
      </w:r>
      <w:r w:rsidR="00890DD6" w:rsidRPr="002711FE">
        <w:rPr>
          <w:rFonts w:asciiTheme="majorHAnsi" w:eastAsiaTheme="majorHAnsi" w:hAnsiTheme="majorHAnsi" w:cs="Times New Roman" w:hint="eastAsia"/>
          <w:color w:val="000000" w:themeColor="text1"/>
          <w:sz w:val="16"/>
          <w:szCs w:val="16"/>
        </w:rPr>
        <w:t>63</w:t>
      </w:r>
      <w:r w:rsidR="00890DD6" w:rsidRPr="002711FE">
        <w:rPr>
          <w:rFonts w:asciiTheme="majorHAnsi" w:eastAsiaTheme="majorHAnsi" w:hAnsiTheme="majorHAnsi" w:hint="eastAsia"/>
          <w:color w:val="000000" w:themeColor="text1"/>
          <w:sz w:val="16"/>
          <w:szCs w:val="16"/>
        </w:rPr>
        <w:t>)</w:t>
      </w:r>
      <w:r>
        <w:rPr>
          <w:rFonts w:asciiTheme="majorHAnsi" w:eastAsiaTheme="majorHAnsi" w:hAnsiTheme="majorHAnsi" w:hint="eastAsia"/>
          <w:color w:val="000000" w:themeColor="text1"/>
          <w:sz w:val="16"/>
          <w:szCs w:val="16"/>
        </w:rPr>
        <w:t xml:space="preserve"> 이후, 한반도-일본열도에 대한 </w:t>
      </w:r>
      <w:r w:rsidR="00890DD6" w:rsidRPr="002711FE">
        <w:rPr>
          <w:rFonts w:asciiTheme="majorHAnsi" w:eastAsiaTheme="majorHAnsi" w:hAnsiTheme="majorHAnsi" w:hint="eastAsia"/>
          <w:color w:val="000000" w:themeColor="text1"/>
          <w:sz w:val="16"/>
          <w:szCs w:val="16"/>
        </w:rPr>
        <w:t>당</w:t>
      </w:r>
      <w:r w:rsidR="00435DE1">
        <w:rPr>
          <w:rFonts w:asciiTheme="majorHAnsi" w:eastAsiaTheme="majorHAnsi" w:hAnsiTheme="majorHAnsi" w:hint="eastAsia"/>
          <w:color w:val="000000" w:themeColor="text1"/>
          <w:sz w:val="16"/>
          <w:szCs w:val="16"/>
        </w:rPr>
        <w:t xml:space="preserve"> </w:t>
      </w:r>
      <w:r w:rsidR="00890DD6" w:rsidRPr="002711FE">
        <w:rPr>
          <w:rFonts w:asciiTheme="majorHAnsi" w:eastAsiaTheme="majorHAnsi" w:hAnsiTheme="majorHAnsi" w:hint="eastAsia"/>
          <w:color w:val="000000" w:themeColor="text1"/>
          <w:sz w:val="16"/>
          <w:szCs w:val="16"/>
        </w:rPr>
        <w:t xml:space="preserve">나라의 </w:t>
      </w:r>
      <w:r>
        <w:rPr>
          <w:rFonts w:asciiTheme="majorHAnsi" w:eastAsiaTheme="majorHAnsi" w:hAnsiTheme="majorHAnsi" w:hint="eastAsia"/>
          <w:color w:val="000000" w:themeColor="text1"/>
          <w:sz w:val="16"/>
          <w:szCs w:val="16"/>
        </w:rPr>
        <w:t xml:space="preserve">직접적인 </w:t>
      </w:r>
      <w:r w:rsidR="00890DD6" w:rsidRPr="002711FE">
        <w:rPr>
          <w:rFonts w:asciiTheme="majorHAnsi" w:eastAsiaTheme="majorHAnsi" w:hAnsiTheme="majorHAnsi" w:hint="eastAsia"/>
          <w:color w:val="000000" w:themeColor="text1"/>
          <w:sz w:val="16"/>
          <w:szCs w:val="16"/>
        </w:rPr>
        <w:t xml:space="preserve">위협이 완전히 사라지자, 야마도 지배자들은 율령제를 집행할 열의를 잃었다. 기울어가는 당 나라 조정과의 외교적인 접촉도 </w:t>
      </w:r>
      <w:r w:rsidR="00890DD6" w:rsidRPr="002711FE">
        <w:rPr>
          <w:rFonts w:asciiTheme="majorHAnsi" w:eastAsiaTheme="majorHAnsi" w:hAnsiTheme="majorHAnsi" w:cs="Times New Roman" w:hint="eastAsia"/>
          <w:color w:val="000000" w:themeColor="text1"/>
          <w:sz w:val="16"/>
          <w:szCs w:val="16"/>
        </w:rPr>
        <w:t>838</w:t>
      </w:r>
      <w:r w:rsidR="00890DD6" w:rsidRPr="002711FE">
        <w:rPr>
          <w:rFonts w:asciiTheme="majorHAnsi" w:eastAsiaTheme="majorHAnsi" w:hAnsiTheme="majorHAnsi" w:hint="eastAsia"/>
          <w:color w:val="000000" w:themeColor="text1"/>
          <w:sz w:val="16"/>
          <w:szCs w:val="16"/>
        </w:rPr>
        <w:t>년 이후에는 단절되었다.</w:t>
      </w:r>
      <w:r w:rsidR="00890DD6" w:rsidRPr="002711FE">
        <w:rPr>
          <w:rStyle w:val="a8"/>
          <w:rFonts w:asciiTheme="majorHAnsi" w:eastAsiaTheme="majorHAnsi" w:hAnsiTheme="majorHAnsi" w:cs="Times New Roman" w:hint="eastAsia"/>
          <w:color w:val="000000" w:themeColor="text1"/>
          <w:sz w:val="16"/>
          <w:szCs w:val="16"/>
        </w:rPr>
        <w:footnoteReference w:id="26"/>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헤이안 시대(</w:t>
      </w:r>
      <w:r w:rsidRPr="002711FE">
        <w:rPr>
          <w:rFonts w:asciiTheme="majorHAnsi" w:eastAsiaTheme="majorHAnsi" w:hAnsiTheme="majorHAnsi" w:cs="Times New Roman" w:hint="eastAsia"/>
          <w:color w:val="000000" w:themeColor="text1"/>
          <w:sz w:val="16"/>
          <w:szCs w:val="16"/>
        </w:rPr>
        <w:t>794</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1192</w:t>
      </w:r>
      <w:r w:rsidRPr="002711FE">
        <w:rPr>
          <w:rFonts w:asciiTheme="majorHAnsi" w:eastAsiaTheme="majorHAnsi" w:hAnsiTheme="majorHAnsi" w:hint="eastAsia"/>
          <w:color w:val="000000" w:themeColor="text1"/>
          <w:sz w:val="16"/>
          <w:szCs w:val="16"/>
        </w:rPr>
        <w:t xml:space="preserve">)가 시작되자, 일직이 다이카 가이신을 실행하는데 적극적인 역할을 했던 후지와라 (이전의 나카토미) 씨족은, 왕실과의 외척관계를 강화시키고, </w:t>
      </w:r>
      <w:r w:rsidRPr="002711FE">
        <w:rPr>
          <w:rFonts w:asciiTheme="majorHAnsi" w:eastAsiaTheme="majorHAnsi" w:hAnsiTheme="majorHAnsi" w:cs="Times New Roman" w:hint="eastAsia"/>
          <w:color w:val="000000" w:themeColor="text1"/>
          <w:sz w:val="16"/>
          <w:szCs w:val="16"/>
        </w:rPr>
        <w:t>858</w:t>
      </w:r>
      <w:r w:rsidRPr="002711FE">
        <w:rPr>
          <w:rFonts w:asciiTheme="majorHAnsi" w:eastAsiaTheme="majorHAnsi" w:hAnsiTheme="majorHAnsi" w:hint="eastAsia"/>
          <w:color w:val="000000" w:themeColor="text1"/>
          <w:sz w:val="16"/>
          <w:szCs w:val="16"/>
        </w:rPr>
        <w:t>년에는 왕족이 아닌 신분으로 최초로 섭정에 올라 사실상의 왕권을 행사하기 시작하였으며, 중앙정부의 고위직을 독점하였다. 중앙의 중하위 직과 지방정부의 관직은 다른 중소 귀족들이 세습적으로 차지하였다.</w:t>
      </w:r>
    </w:p>
    <w:p w:rsidR="00890DD6" w:rsidRPr="002711FE" w:rsidRDefault="00890DD6" w:rsidP="00435DE1">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cs="Times New Roman" w:hint="eastAsia"/>
          <w:color w:val="000000" w:themeColor="text1"/>
          <w:sz w:val="16"/>
          <w:szCs w:val="16"/>
        </w:rPr>
        <w:t>9</w:t>
      </w:r>
      <w:r w:rsidRPr="002711FE">
        <w:rPr>
          <w:rFonts w:asciiTheme="majorHAnsi" w:eastAsiaTheme="majorHAnsi" w:hAnsiTheme="majorHAnsi" w:hint="eastAsia"/>
          <w:color w:val="000000" w:themeColor="text1"/>
          <w:sz w:val="16"/>
          <w:szCs w:val="16"/>
        </w:rPr>
        <w:t>세기 중, 수도와 지방에서 귀족 씨족들과 사찰들은 장원(</w:t>
      </w:r>
      <w:r w:rsidRPr="002711FE">
        <w:rPr>
          <w:rFonts w:asciiTheme="majorHAnsi" w:eastAsia="한양해서" w:hAnsiTheme="majorHAnsi" w:hint="eastAsia"/>
          <w:color w:val="000000" w:themeColor="text1"/>
          <w:sz w:val="16"/>
          <w:szCs w:val="16"/>
        </w:rPr>
        <w:t>莊園</w:t>
      </w:r>
      <w:r w:rsidRPr="002711FE">
        <w:rPr>
          <w:rFonts w:asciiTheme="majorHAnsi" w:eastAsiaTheme="majorHAnsi" w:hAnsiTheme="majorHAnsi" w:hint="eastAsia"/>
          <w:color w:val="000000" w:themeColor="text1"/>
          <w:sz w:val="16"/>
          <w:szCs w:val="16"/>
        </w:rPr>
        <w:t xml:space="preserve">)을 만들기 시작했고, </w:t>
      </w:r>
      <w:r w:rsidRPr="002711FE">
        <w:rPr>
          <w:rFonts w:asciiTheme="majorHAnsi" w:eastAsiaTheme="majorHAnsi" w:hAnsiTheme="majorHAnsi" w:cs="Times New Roman" w:hint="eastAsia"/>
          <w:color w:val="000000" w:themeColor="text1"/>
          <w:sz w:val="16"/>
          <w:szCs w:val="16"/>
        </w:rPr>
        <w:t>10</w:t>
      </w:r>
      <w:r w:rsidRPr="002711FE">
        <w:rPr>
          <w:rFonts w:asciiTheme="majorHAnsi" w:eastAsiaTheme="majorHAnsi" w:hAnsiTheme="majorHAnsi" w:hint="eastAsia"/>
          <w:color w:val="000000" w:themeColor="text1"/>
          <w:sz w:val="16"/>
          <w:szCs w:val="16"/>
        </w:rPr>
        <w:t>세기에 와서는 국가 토지 소유제와 함께 중앙정부의 권위 자체가 완전히 무너지게 되었다.</w:t>
      </w:r>
      <w:r w:rsidRPr="002711FE">
        <w:rPr>
          <w:rStyle w:val="a8"/>
          <w:rFonts w:asciiTheme="majorHAnsi" w:eastAsiaTheme="majorHAnsi" w:hAnsiTheme="majorHAnsi" w:cs="Times New Roman" w:hint="eastAsia"/>
          <w:color w:val="000000" w:themeColor="text1"/>
          <w:sz w:val="16"/>
          <w:szCs w:val="16"/>
        </w:rPr>
        <w:footnoteReference w:id="27"/>
      </w:r>
      <w:r w:rsidRPr="002711FE">
        <w:rPr>
          <w:rFonts w:asciiTheme="majorHAnsi" w:eastAsiaTheme="majorHAnsi" w:hAnsiTheme="majorHAnsi" w:hint="eastAsia"/>
          <w:color w:val="000000" w:themeColor="text1"/>
          <w:sz w:val="16"/>
          <w:szCs w:val="16"/>
        </w:rPr>
        <w:t xml:space="preserve"> 장원의 소유자와 강력한 귀족 및 중요한 사찰의 승려들은 지방의 유력한 가문의 사람들과 농민들을 지방의 관리로 임명하였다.</w:t>
      </w:r>
      <w:r w:rsidRPr="002711FE">
        <w:rPr>
          <w:rStyle w:val="a8"/>
          <w:rFonts w:asciiTheme="majorHAnsi" w:eastAsiaTheme="majorHAnsi" w:hAnsiTheme="majorHAnsi" w:cs="Times New Roman" w:hint="eastAsia"/>
          <w:color w:val="000000" w:themeColor="text1"/>
          <w:sz w:val="16"/>
          <w:szCs w:val="16"/>
        </w:rPr>
        <w:footnoteReference w:id="28"/>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 xml:space="preserve">사유 토지의 확산은 국가의 세수를 격감시켜, </w:t>
      </w:r>
      <w:r w:rsidR="001509FB">
        <w:rPr>
          <w:rFonts w:asciiTheme="majorHAnsi" w:eastAsiaTheme="majorHAnsi" w:hAnsiTheme="majorHAnsi" w:hint="eastAsia"/>
          <w:color w:val="000000" w:themeColor="text1"/>
          <w:sz w:val="16"/>
          <w:szCs w:val="16"/>
        </w:rPr>
        <w:t xml:space="preserve">야마도 </w:t>
      </w:r>
      <w:r w:rsidRPr="002711FE">
        <w:rPr>
          <w:rFonts w:asciiTheme="majorHAnsi" w:eastAsiaTheme="majorHAnsi" w:hAnsiTheme="majorHAnsi" w:hint="eastAsia"/>
          <w:color w:val="000000" w:themeColor="text1"/>
          <w:sz w:val="16"/>
          <w:szCs w:val="16"/>
        </w:rPr>
        <w:t>왕실은 직할 토지에서 나오는 수입에만 의존하게 되었으며, 결과적으로 전국적인 법 질서의 붕괴를 초래하였다. 10세기 초, 혼란과 폭력이 전국적으로 확산되자, 중소 규모의 농민들은 자신의 생명과 재산을 지키기 위해 스스로 무장을 하기 시작하고, 그들 주변의 가장 부유하고 영향력 있는 사람을 중심으로 뭉쳤다.</w:t>
      </w:r>
      <w:r w:rsidRPr="002711FE">
        <w:rPr>
          <w:rStyle w:val="a8"/>
          <w:rFonts w:asciiTheme="majorHAnsi" w:eastAsiaTheme="majorHAnsi" w:hAnsiTheme="majorHAnsi" w:cs="Times New Roman" w:hint="eastAsia"/>
          <w:color w:val="000000" w:themeColor="text1"/>
          <w:sz w:val="16"/>
          <w:szCs w:val="16"/>
        </w:rPr>
        <w:footnoteReference w:id="29"/>
      </w:r>
      <w:r w:rsidRPr="002711FE">
        <w:rPr>
          <w:rFonts w:asciiTheme="majorHAnsi" w:eastAsiaTheme="majorHAnsi" w:hAnsiTheme="majorHAnsi" w:hint="eastAsia"/>
          <w:color w:val="000000" w:themeColor="text1"/>
          <w:sz w:val="16"/>
          <w:szCs w:val="16"/>
        </w:rPr>
        <w:t xml:space="preserve"> 농민들은 귀</w:t>
      </w:r>
      <w:r w:rsidRPr="002711FE">
        <w:rPr>
          <w:rFonts w:asciiTheme="majorHAnsi" w:eastAsiaTheme="majorHAnsi" w:hAnsiTheme="majorHAnsi" w:hint="eastAsia"/>
          <w:color w:val="000000" w:themeColor="text1"/>
          <w:sz w:val="16"/>
          <w:szCs w:val="16"/>
        </w:rPr>
        <w:lastRenderedPageBreak/>
        <w:t>족 부재 지주보다는, 귀족 출신을 자처하는 지방 토착의 실력자를 선호하였다. 한편, 거대한 장원을 소유하고 관리하는 사람들은 자신들의 생명과 재산을 보호하기 위해 사병(</w:t>
      </w:r>
      <w:r w:rsidRPr="002711FE">
        <w:rPr>
          <w:rFonts w:asciiTheme="majorHAnsi" w:eastAsia="한양해서" w:hAnsiTheme="majorHAnsi" w:hint="eastAsia"/>
          <w:color w:val="000000" w:themeColor="text1"/>
          <w:sz w:val="16"/>
          <w:szCs w:val="16"/>
        </w:rPr>
        <w:t>私兵</w:t>
      </w:r>
      <w:r w:rsidRPr="002711FE">
        <w:rPr>
          <w:rFonts w:asciiTheme="majorHAnsi" w:eastAsiaTheme="majorHAnsi" w:hAnsiTheme="majorHAnsi" w:hint="eastAsia"/>
          <w:color w:val="000000" w:themeColor="text1"/>
          <w:sz w:val="16"/>
          <w:szCs w:val="16"/>
        </w:rPr>
        <w:t>)을 유지하지 않을 수 없었다. “</w:t>
      </w:r>
      <w:r w:rsidRPr="002711FE">
        <w:rPr>
          <w:rFonts w:asciiTheme="majorHAnsi" w:eastAsiaTheme="majorHAnsi" w:hAnsiTheme="majorHAnsi" w:cs="Times New Roman" w:hint="eastAsia"/>
          <w:color w:val="000000" w:themeColor="text1"/>
          <w:sz w:val="16"/>
          <w:szCs w:val="16"/>
        </w:rPr>
        <w:t>9</w:t>
      </w:r>
      <w:r w:rsidRPr="002711FE">
        <w:rPr>
          <w:rFonts w:asciiTheme="majorHAnsi" w:eastAsiaTheme="majorHAnsi" w:hAnsiTheme="majorHAnsi" w:hint="eastAsia"/>
          <w:color w:val="000000" w:themeColor="text1"/>
          <w:sz w:val="16"/>
          <w:szCs w:val="16"/>
        </w:rPr>
        <w:t xml:space="preserve">세기 말에는 정부의 이름을 빙자한 사적인 세력들의 지휘를 받은 사병들에 의해서 국가의 병역 의무 대부분이 수행되었고, 또 </w:t>
      </w:r>
      <w:r w:rsidRPr="002711FE">
        <w:rPr>
          <w:rFonts w:asciiTheme="majorHAnsi" w:eastAsiaTheme="majorHAnsi" w:hAnsiTheme="majorHAnsi" w:cs="Times New Roman" w:hint="eastAsia"/>
          <w:color w:val="000000" w:themeColor="text1"/>
          <w:sz w:val="16"/>
          <w:szCs w:val="16"/>
        </w:rPr>
        <w:t>914</w:t>
      </w:r>
      <w:r w:rsidRPr="002711FE">
        <w:rPr>
          <w:rFonts w:asciiTheme="majorHAnsi" w:eastAsiaTheme="majorHAnsi" w:hAnsiTheme="majorHAnsi" w:hint="eastAsia"/>
          <w:color w:val="000000" w:themeColor="text1"/>
          <w:sz w:val="16"/>
          <w:szCs w:val="16"/>
        </w:rPr>
        <w:t>년경에 와서는, 게이비시(지방 경찰관)의 직책도 모두 지방의 농민들이 담당하게 되었다.”</w:t>
      </w:r>
      <w:r w:rsidRPr="002711FE">
        <w:rPr>
          <w:rStyle w:val="a8"/>
          <w:rFonts w:asciiTheme="majorHAnsi" w:eastAsiaTheme="majorHAnsi" w:hAnsiTheme="majorHAnsi" w:hint="eastAsia"/>
          <w:color w:val="000000" w:themeColor="text1"/>
          <w:sz w:val="16"/>
          <w:szCs w:val="16"/>
        </w:rPr>
        <w:footnoteReference w:id="30"/>
      </w:r>
      <w:r w:rsidRPr="002711FE">
        <w:rPr>
          <w:rFonts w:asciiTheme="majorHAnsi" w:eastAsiaTheme="majorHAnsi" w:hAnsiTheme="majorHAnsi" w:hint="eastAsia"/>
          <w:color w:val="000000" w:themeColor="text1"/>
          <w:sz w:val="16"/>
          <w:szCs w:val="16"/>
        </w:rPr>
        <w:t xml:space="preserve"> “특히 수도로부터 멀리 떨어진 지방에서는, 거의 모든 농부 하나하나가 무사 노릇을 하는 것이 당연시 되었다.”</w:t>
      </w:r>
      <w:r w:rsidRPr="002711FE">
        <w:rPr>
          <w:rStyle w:val="a8"/>
          <w:rFonts w:asciiTheme="majorHAnsi" w:eastAsiaTheme="majorHAnsi" w:hAnsiTheme="majorHAnsi" w:hint="eastAsia"/>
          <w:color w:val="000000" w:themeColor="text1"/>
          <w:sz w:val="16"/>
          <w:szCs w:val="16"/>
        </w:rPr>
        <w:footnoteReference w:id="31"/>
      </w:r>
      <w:r w:rsidRPr="002711FE">
        <w:rPr>
          <w:rFonts w:asciiTheme="majorHAnsi" w:eastAsiaTheme="majorHAnsi" w:hAnsiTheme="majorHAnsi" w:hint="eastAsia"/>
          <w:color w:val="000000" w:themeColor="text1"/>
          <w:sz w:val="16"/>
          <w:szCs w:val="16"/>
        </w:rPr>
        <w:t xml:space="preserve"> </w:t>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싸움에 동원된 농민들은 일단 싸움이 끝나면 그들의 농토로 돌아왔었다.</w:t>
      </w:r>
      <w:r w:rsidRPr="002711FE">
        <w:rPr>
          <w:rStyle w:val="a8"/>
          <w:rFonts w:asciiTheme="majorHAnsi" w:eastAsiaTheme="majorHAnsi" w:hAnsiTheme="majorHAnsi" w:cs="Times New Roman" w:hint="eastAsia"/>
          <w:color w:val="000000" w:themeColor="text1"/>
          <w:sz w:val="16"/>
          <w:szCs w:val="16"/>
        </w:rPr>
        <w:footnoteReference w:id="32"/>
      </w:r>
      <w:r w:rsidRPr="002711FE">
        <w:rPr>
          <w:rFonts w:asciiTheme="majorHAnsi" w:eastAsiaTheme="majorHAnsi" w:hAnsiTheme="majorHAnsi" w:hint="eastAsia"/>
          <w:color w:val="000000" w:themeColor="text1"/>
          <w:sz w:val="16"/>
          <w:szCs w:val="16"/>
        </w:rPr>
        <w:t xml:space="preserve"> 그러나 이들은 시간이 지남에 따라, 자연도태 과정을 거쳐 전문 싸움꾼으로 진화하여, 사무라이라고 불리는 전문적 무사 계급을 형성하기 시작했다. 사무라이는 중세 일본의 지배자가 될 운명이었다. 유교적인 과거제도 대신에, 무술에 바탕을 둔 능력주의 사회로 진화된 것이었다. 도요토미 히데요시와 같은 비천한 계층의 출신이거나, 도쿠가와 이에야스와 같이 출신이 애매모호한 사람도, 싸움꾼이라는 똑같은 위치에서 출발을 했다. 개개인의 두뇌와 칼 솜씨를 기준으로 하는 평등 사회가 된 것이다. 불가사의 하다면, 이 농민 출신 무사들이 자신의 절대적 힘을 인식하는데 왜 그리도 오랜 시간이 걸렸을까 하는 점뿐이다.</w:t>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중앙 정부에서 고위직을 얻지 못하고 지방으로 내려와 정착을 하게 된 지방의 강력한 씨족들은 농민 출신 무사들의 지도자가 되었다. 그들은 자신들의 기마 병력을 유지했고, 농민들을 칼 잡이와 활 잡이로 썼다. 왕족 후손인 미나모도(</w:t>
      </w:r>
      <w:r w:rsidRPr="002711FE">
        <w:rPr>
          <w:rFonts w:asciiTheme="majorHAnsi" w:eastAsia="한양해서" w:hAnsiTheme="majorHAnsi" w:hint="eastAsia"/>
          <w:color w:val="000000" w:themeColor="text1"/>
          <w:sz w:val="16"/>
          <w:szCs w:val="16"/>
        </w:rPr>
        <w:t>源</w:t>
      </w:r>
      <w:r w:rsidRPr="002711FE">
        <w:rPr>
          <w:rFonts w:asciiTheme="majorHAnsi" w:eastAsiaTheme="majorHAnsi" w:hAnsiTheme="majorHAnsi" w:hint="eastAsia"/>
          <w:color w:val="000000" w:themeColor="text1"/>
          <w:sz w:val="16"/>
          <w:szCs w:val="16"/>
        </w:rPr>
        <w:t>) 씨족과 다이라(</w:t>
      </w:r>
      <w:r w:rsidRPr="002711FE">
        <w:rPr>
          <w:rFonts w:asciiTheme="majorHAnsi" w:eastAsia="한양해서" w:hAnsiTheme="majorHAnsi" w:hint="eastAsia"/>
          <w:color w:val="000000" w:themeColor="text1"/>
          <w:sz w:val="16"/>
          <w:szCs w:val="16"/>
        </w:rPr>
        <w:t>平</w:t>
      </w:r>
      <w:r w:rsidRPr="002711FE">
        <w:rPr>
          <w:rFonts w:asciiTheme="majorHAnsi" w:eastAsiaTheme="majorHAnsi" w:hAnsiTheme="majorHAnsi" w:hint="eastAsia"/>
          <w:color w:val="000000" w:themeColor="text1"/>
          <w:sz w:val="16"/>
          <w:szCs w:val="16"/>
        </w:rPr>
        <w:t>) 씨족은 농민 무사들이 가장 많이 모여든 두 개의 집결지가 되었다.</w:t>
      </w:r>
      <w:r w:rsidRPr="002711FE">
        <w:rPr>
          <w:rStyle w:val="a8"/>
          <w:rFonts w:asciiTheme="majorHAnsi" w:eastAsiaTheme="majorHAnsi" w:hAnsiTheme="majorHAnsi" w:cs="Times New Roman" w:hint="eastAsia"/>
          <w:color w:val="000000" w:themeColor="text1"/>
          <w:sz w:val="16"/>
          <w:szCs w:val="16"/>
        </w:rPr>
        <w:footnoteReference w:id="33"/>
      </w:r>
      <w:r w:rsidRPr="002711FE">
        <w:rPr>
          <w:rFonts w:asciiTheme="majorHAnsi" w:eastAsiaTheme="majorHAnsi" w:hAnsiTheme="majorHAnsi" w:hint="eastAsia"/>
          <w:color w:val="000000" w:themeColor="text1"/>
          <w:sz w:val="16"/>
          <w:szCs w:val="16"/>
        </w:rPr>
        <w:t xml:space="preserve"> 왕족 출신 지도자들은 농민 출신 싸움꾼들의 무력을 합법화</w:t>
      </w:r>
      <w:r w:rsidRPr="002711FE">
        <w:rPr>
          <w:rFonts w:asciiTheme="majorHAnsi" w:eastAsiaTheme="majorHAnsi" w:hAnsiTheme="majorHAnsi" w:hint="eastAsia"/>
          <w:color w:val="000000" w:themeColor="text1"/>
          <w:sz w:val="16"/>
          <w:szCs w:val="16"/>
        </w:rPr>
        <w:lastRenderedPageBreak/>
        <w:t xml:space="preserve">시켜 주었다. 그래도 </w:t>
      </w:r>
      <w:r w:rsidRPr="002711FE">
        <w:rPr>
          <w:rFonts w:asciiTheme="majorHAnsi" w:eastAsiaTheme="majorHAnsi" w:hAnsiTheme="majorHAnsi" w:cs="Times New Roman" w:hint="eastAsia"/>
          <w:color w:val="000000" w:themeColor="text1"/>
          <w:sz w:val="16"/>
          <w:szCs w:val="16"/>
        </w:rPr>
        <w:t>12</w:t>
      </w:r>
      <w:r w:rsidRPr="002711FE">
        <w:rPr>
          <w:rFonts w:asciiTheme="majorHAnsi" w:eastAsiaTheme="majorHAnsi" w:hAnsiTheme="majorHAnsi" w:hint="eastAsia"/>
          <w:color w:val="000000" w:themeColor="text1"/>
          <w:sz w:val="16"/>
          <w:szCs w:val="16"/>
        </w:rPr>
        <w:t>세기 말까지는, 무사들이 국가와 조정의 시중을 들고 있었다. “사무라이(</w:t>
      </w:r>
      <w:r w:rsidRPr="002711FE">
        <w:rPr>
          <w:rFonts w:asciiTheme="majorHAnsi" w:eastAsia="한양해서" w:hAnsiTheme="majorHAnsi" w:hint="eastAsia"/>
          <w:color w:val="000000" w:themeColor="text1"/>
          <w:sz w:val="16"/>
          <w:szCs w:val="16"/>
        </w:rPr>
        <w:t>侍</w:t>
      </w:r>
      <w:r w:rsidRPr="002711FE">
        <w:rPr>
          <w:rFonts w:asciiTheme="majorHAnsi" w:eastAsiaTheme="majorHAnsi" w:hAnsiTheme="majorHAnsi" w:hint="eastAsia"/>
          <w:color w:val="000000" w:themeColor="text1"/>
          <w:sz w:val="16"/>
          <w:szCs w:val="16"/>
        </w:rPr>
        <w:t>)”의 문자 그대로의 의미는 (</w:t>
      </w:r>
      <w:r w:rsidRPr="002711FE">
        <w:rPr>
          <w:rFonts w:asciiTheme="majorHAnsi" w:eastAsia="한양해서" w:hAnsiTheme="majorHAnsi" w:hint="eastAsia"/>
          <w:color w:val="000000" w:themeColor="text1"/>
          <w:sz w:val="16"/>
          <w:szCs w:val="16"/>
        </w:rPr>
        <w:t>武士</w:t>
      </w:r>
      <w:r w:rsidRPr="002711FE">
        <w:rPr>
          <w:rFonts w:asciiTheme="majorHAnsi" w:eastAsiaTheme="majorHAnsi" w:hAnsiTheme="majorHAnsi" w:hint="eastAsia"/>
          <w:color w:val="000000" w:themeColor="text1"/>
          <w:sz w:val="16"/>
          <w:szCs w:val="16"/>
        </w:rPr>
        <w:t>가 아니라) “받들어 모시는 사람”이라는 뜻이다. 농민 무사들의 우두머리들은 정치적으로 순진했기 때문에 오랫동안 권력구조 밖에 있었다. 조정의 귀족들은 자신들의 저택을 사병을 가지고 지켰을 뿐만 아니라, “지방의 무사들을 이간질해 서로 적대시하도록 만드는 방법으로 조종을 하였다.”</w:t>
      </w:r>
      <w:r w:rsidRPr="002711FE">
        <w:rPr>
          <w:rStyle w:val="a8"/>
          <w:rFonts w:asciiTheme="majorHAnsi" w:eastAsiaTheme="majorHAnsi" w:hAnsiTheme="majorHAnsi" w:hint="eastAsia"/>
          <w:color w:val="000000" w:themeColor="text1"/>
          <w:sz w:val="16"/>
          <w:szCs w:val="16"/>
        </w:rPr>
        <w:footnoteReference w:id="34"/>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12세기 중엽, 다이라 씨족이 정권을 장악하고 (</w:t>
      </w:r>
      <w:r w:rsidRPr="002711FE">
        <w:rPr>
          <w:rFonts w:asciiTheme="majorHAnsi" w:eastAsiaTheme="majorHAnsi" w:hAnsiTheme="majorHAnsi" w:cs="Times New Roman" w:hint="eastAsia"/>
          <w:color w:val="000000" w:themeColor="text1"/>
          <w:sz w:val="16"/>
          <w:szCs w:val="16"/>
        </w:rPr>
        <w:t>1156</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60</w:t>
      </w:r>
      <w:r w:rsidRPr="002711FE">
        <w:rPr>
          <w:rFonts w:asciiTheme="majorHAnsi" w:eastAsiaTheme="majorHAnsi" w:hAnsiTheme="majorHAnsi" w:hint="eastAsia"/>
          <w:color w:val="000000" w:themeColor="text1"/>
          <w:sz w:val="16"/>
          <w:szCs w:val="16"/>
        </w:rPr>
        <w:t xml:space="preserve">) 중앙정부의 고위직을 모두 독점 하였으나, 곧이어 </w:t>
      </w:r>
      <w:r w:rsidRPr="002711FE">
        <w:rPr>
          <w:rFonts w:asciiTheme="majorHAnsi" w:eastAsiaTheme="majorHAnsi" w:hAnsiTheme="majorHAnsi" w:cs="Times New Roman" w:hint="eastAsia"/>
          <w:color w:val="000000" w:themeColor="text1"/>
          <w:sz w:val="16"/>
          <w:szCs w:val="16"/>
        </w:rPr>
        <w:t>1185</w:t>
      </w:r>
      <w:r w:rsidRPr="002711FE">
        <w:rPr>
          <w:rFonts w:asciiTheme="majorHAnsi" w:eastAsiaTheme="majorHAnsi" w:hAnsiTheme="majorHAnsi" w:hint="eastAsia"/>
          <w:color w:val="000000" w:themeColor="text1"/>
          <w:sz w:val="16"/>
          <w:szCs w:val="16"/>
        </w:rPr>
        <w:t>년에 미나모도 씨족에 의해 축출되었다. 미나모도 요리토모(</w:t>
      </w:r>
      <w:r w:rsidRPr="002711FE">
        <w:rPr>
          <w:rFonts w:asciiTheme="majorHAnsi" w:eastAsia="한양해서" w:hAnsiTheme="majorHAnsi" w:hint="eastAsia"/>
          <w:color w:val="000000" w:themeColor="text1"/>
          <w:sz w:val="16"/>
          <w:szCs w:val="16"/>
        </w:rPr>
        <w:t>源賴朝</w:t>
      </w:r>
      <w:r w:rsidRPr="002711FE">
        <w:rPr>
          <w:rFonts w:asciiTheme="majorHAnsi" w:eastAsiaTheme="majorHAnsi" w:hAnsiTheme="majorHAnsi" w:hint="eastAsia"/>
          <w:color w:val="000000" w:themeColor="text1"/>
          <w:sz w:val="16"/>
          <w:szCs w:val="16"/>
        </w:rPr>
        <w:t>)는 동쪽 해안가에 가마쿠라 막부(</w:t>
      </w:r>
      <w:r w:rsidRPr="002711FE">
        <w:rPr>
          <w:rFonts w:asciiTheme="majorHAnsi" w:eastAsia="한양해서" w:hAnsiTheme="majorHAnsi" w:hint="eastAsia"/>
          <w:color w:val="000000" w:themeColor="text1"/>
          <w:sz w:val="16"/>
          <w:szCs w:val="16"/>
        </w:rPr>
        <w:t>鎌倉幕府</w:t>
      </w:r>
      <w:r w:rsidRPr="002711FE">
        <w:rPr>
          <w:rFonts w:asciiTheme="majorHAnsi" w:eastAsiaTheme="majorHAnsi" w:hAnsiTheme="majorHAnsi" w:cs="Times New Roman" w:hint="eastAsia"/>
          <w:color w:val="000000" w:themeColor="text1"/>
          <w:sz w:val="16"/>
          <w:szCs w:val="16"/>
        </w:rPr>
        <w:t xml:space="preserve"> 1192</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1333</w:t>
      </w:r>
      <w:r w:rsidRPr="002711FE">
        <w:rPr>
          <w:rFonts w:asciiTheme="majorHAnsi" w:eastAsiaTheme="majorHAnsi" w:hAnsiTheme="majorHAnsi" w:hint="eastAsia"/>
          <w:color w:val="000000" w:themeColor="text1"/>
          <w:sz w:val="16"/>
          <w:szCs w:val="16"/>
        </w:rPr>
        <w:t>)를 창설했다. 하지만 조정에서도 계속 지방관리를 임명하고, 장원의 소유자들도 그 지역 관리들을 임명하고, 쇼군(</w:t>
      </w:r>
      <w:r w:rsidRPr="002711FE">
        <w:rPr>
          <w:rFonts w:asciiTheme="majorHAnsi" w:eastAsia="한양해서" w:hAnsiTheme="majorHAnsi" w:hint="eastAsia"/>
          <w:color w:val="000000" w:themeColor="text1"/>
          <w:sz w:val="16"/>
          <w:szCs w:val="16"/>
        </w:rPr>
        <w:t>將軍</w:t>
      </w:r>
      <w:r w:rsidRPr="002711FE">
        <w:rPr>
          <w:rFonts w:asciiTheme="majorHAnsi" w:eastAsiaTheme="majorHAnsi" w:hAnsiTheme="majorHAnsi" w:hint="eastAsia"/>
          <w:color w:val="000000" w:themeColor="text1"/>
          <w:sz w:val="16"/>
          <w:szCs w:val="16"/>
        </w:rPr>
        <w:t>)도 자신의 가신들은 지방의 관리로 임명을 했기 때문에, 아주 복잡하지 짝이 없는 봉건제도가 출현한 것이다.</w:t>
      </w:r>
      <w:r w:rsidRPr="002711FE">
        <w:rPr>
          <w:rStyle w:val="a8"/>
          <w:rFonts w:asciiTheme="majorHAnsi" w:eastAsiaTheme="majorHAnsi" w:hAnsiTheme="majorHAnsi" w:cs="Times New Roman" w:hint="eastAsia"/>
          <w:color w:val="000000" w:themeColor="text1"/>
          <w:sz w:val="16"/>
          <w:szCs w:val="16"/>
        </w:rPr>
        <w:footnoteReference w:id="35"/>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왕족 출신이라는 사무라이 지도자 아시카가 다카우지는 무로마치 막부(</w:t>
      </w:r>
      <w:r w:rsidRPr="002711FE">
        <w:rPr>
          <w:rFonts w:asciiTheme="majorHAnsi" w:eastAsiaTheme="majorHAnsi" w:hAnsiTheme="majorHAnsi" w:cs="Times New Roman" w:hint="eastAsia"/>
          <w:color w:val="000000" w:themeColor="text1"/>
          <w:sz w:val="16"/>
          <w:szCs w:val="16"/>
        </w:rPr>
        <w:t>1333</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1573</w:t>
      </w:r>
      <w:r w:rsidRPr="002711FE">
        <w:rPr>
          <w:rFonts w:asciiTheme="majorHAnsi" w:eastAsiaTheme="majorHAnsi" w:hAnsiTheme="majorHAnsi" w:hint="eastAsia"/>
          <w:color w:val="000000" w:themeColor="text1"/>
          <w:sz w:val="16"/>
          <w:szCs w:val="16"/>
        </w:rPr>
        <w:t>)를 세우고, 봉건 다이묘(</w:t>
      </w:r>
      <w:r w:rsidRPr="002711FE">
        <w:rPr>
          <w:rFonts w:asciiTheme="majorHAnsi" w:eastAsia="한양해서" w:hAnsiTheme="majorHAnsi" w:hint="eastAsia"/>
          <w:color w:val="000000" w:themeColor="text1"/>
          <w:sz w:val="16"/>
          <w:szCs w:val="16"/>
        </w:rPr>
        <w:t>大名</w:t>
      </w:r>
      <w:r w:rsidRPr="002711FE">
        <w:rPr>
          <w:rFonts w:asciiTheme="majorHAnsi" w:eastAsiaTheme="majorHAnsi" w:hAnsiTheme="majorHAnsi" w:hint="eastAsia"/>
          <w:color w:val="000000" w:themeColor="text1"/>
          <w:sz w:val="16"/>
          <w:szCs w:val="16"/>
        </w:rPr>
        <w:t>)들로 하여금 각 지방을 다스리게 했다. 사무라이와 농민들은 자치적 지방 조직을 만들었고, 다이묘들은 이들 다양한 자치 조직들을 자신들의 정치체제에 흡수하고, 지역 무사 들을 주군-봉신(</w:t>
      </w:r>
      <w:r w:rsidRPr="002711FE">
        <w:rPr>
          <w:rFonts w:asciiTheme="majorHAnsi" w:eastAsia="한양해서" w:hAnsiTheme="majorHAnsi" w:hint="eastAsia"/>
          <w:color w:val="000000" w:themeColor="text1"/>
          <w:sz w:val="16"/>
          <w:szCs w:val="16"/>
        </w:rPr>
        <w:t>封臣</w:t>
      </w:r>
      <w:r w:rsidRPr="002711FE">
        <w:rPr>
          <w:rFonts w:asciiTheme="majorHAnsi" w:eastAsiaTheme="majorHAnsi" w:hAnsiTheme="majorHAnsi" w:hint="eastAsia"/>
          <w:color w:val="000000" w:themeColor="text1"/>
          <w:sz w:val="16"/>
          <w:szCs w:val="16"/>
        </w:rPr>
        <w:t>) 관계에 기초한 군대로 조직하려고 노력했다.</w:t>
      </w:r>
      <w:r w:rsidRPr="002711FE">
        <w:rPr>
          <w:rStyle w:val="a8"/>
          <w:rFonts w:asciiTheme="majorHAnsi" w:eastAsiaTheme="majorHAnsi" w:hAnsiTheme="majorHAnsi" w:cs="Times New Roman" w:hint="eastAsia"/>
          <w:color w:val="000000" w:themeColor="text1"/>
          <w:sz w:val="16"/>
          <w:szCs w:val="16"/>
        </w:rPr>
        <w:footnoteReference w:id="36"/>
      </w:r>
    </w:p>
    <w:p w:rsidR="00890DD6" w:rsidRPr="002711FE" w:rsidRDefault="00890DD6" w:rsidP="00DE5F28">
      <w:pPr>
        <w:ind w:firstLine="800"/>
        <w:rPr>
          <w:rFonts w:asciiTheme="majorHAnsi" w:eastAsiaTheme="majorHAnsi" w:hAnsiTheme="majorHAnsi"/>
          <w:color w:val="000000" w:themeColor="text1"/>
          <w:sz w:val="16"/>
          <w:szCs w:val="16"/>
        </w:rPr>
      </w:pPr>
      <w:r w:rsidRPr="002711FE">
        <w:rPr>
          <w:rFonts w:asciiTheme="majorHAnsi" w:eastAsiaTheme="majorHAnsi" w:hAnsiTheme="majorHAnsi" w:hint="eastAsia"/>
          <w:color w:val="000000" w:themeColor="text1"/>
          <w:sz w:val="16"/>
          <w:szCs w:val="16"/>
        </w:rPr>
        <w:t>일본열도를 점령하여 야요이-고분 시대의 쌀농사 농민들 위에 군림했던 백제</w:t>
      </w:r>
      <w:r w:rsidR="000638C6">
        <w:rPr>
          <w:rFonts w:asciiTheme="majorHAnsi" w:eastAsiaTheme="majorHAnsi" w:hAnsiTheme="majorHAnsi" w:hint="eastAsia"/>
          <w:color w:val="000000" w:themeColor="text1"/>
          <w:sz w:val="16"/>
          <w:szCs w:val="16"/>
        </w:rPr>
        <w:t xml:space="preserve"> 도래</w:t>
      </w:r>
      <w:r w:rsidRPr="002711FE">
        <w:rPr>
          <w:rFonts w:asciiTheme="majorHAnsi" w:eastAsiaTheme="majorHAnsi" w:hAnsiTheme="majorHAnsi" w:hint="eastAsia"/>
          <w:color w:val="000000" w:themeColor="text1"/>
          <w:sz w:val="16"/>
          <w:szCs w:val="16"/>
        </w:rPr>
        <w:t xml:space="preserve"> 지배층은 마침내 농민 출신의 무사계급에게 실질적인 지배력을 상실한 것이다. </w:t>
      </w:r>
    </w:p>
    <w:p w:rsidR="00890DD6" w:rsidRPr="002711FE" w:rsidRDefault="00890DD6" w:rsidP="002711FE">
      <w:pPr>
        <w:rPr>
          <w:rFonts w:asciiTheme="majorHAnsi" w:eastAsiaTheme="majorHAnsi" w:hAnsiTheme="majorHAnsi" w:cs="Times New Roman"/>
          <w:color w:val="000000" w:themeColor="text1"/>
          <w:sz w:val="16"/>
          <w:szCs w:val="16"/>
        </w:rPr>
      </w:pPr>
    </w:p>
    <w:p w:rsidR="00890DD6" w:rsidRPr="002711FE" w:rsidRDefault="00890DD6" w:rsidP="002711FE">
      <w:pPr>
        <w:rPr>
          <w:rFonts w:asciiTheme="majorHAnsi" w:eastAsiaTheme="majorHAnsi" w:hAnsiTheme="majorHAnsi" w:cs="Times New Roman"/>
          <w:b/>
          <w:color w:val="000000" w:themeColor="text1"/>
          <w:sz w:val="16"/>
          <w:szCs w:val="16"/>
        </w:rPr>
      </w:pPr>
      <w:r w:rsidRPr="002711FE">
        <w:rPr>
          <w:rFonts w:asciiTheme="majorHAnsi" w:eastAsiaTheme="majorHAnsi" w:hAnsiTheme="majorHAnsi" w:hint="eastAsia"/>
          <w:b/>
          <w:color w:val="000000" w:themeColor="text1"/>
          <w:sz w:val="16"/>
          <w:szCs w:val="16"/>
        </w:rPr>
        <w:t>신라 왕조의 멸망</w:t>
      </w:r>
    </w:p>
    <w:p w:rsidR="00890DD6" w:rsidRPr="002711FE" w:rsidRDefault="00890DD6" w:rsidP="002711FE">
      <w:pPr>
        <w:rPr>
          <w:rFonts w:asciiTheme="majorHAnsi" w:eastAsiaTheme="majorHAnsi" w:hAnsiTheme="majorHAnsi" w:cs="Times New Roman"/>
          <w:b/>
          <w:color w:val="000000" w:themeColor="text1"/>
          <w:sz w:val="16"/>
          <w:szCs w:val="16"/>
        </w:rPr>
      </w:pP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 xml:space="preserve">한반도의 3국은 초기의 다원적 조직체로부터 왕을 중심으로 하는 중앙집권적 귀족국가로 진화했다. 부족 혹은 씨족의 우두머리들은 계급적인 관료체제 내에서 적절한 직위를 얻게 되었다. 군대는 최고 사령관인 왕의 지휘 아래로 이전되었고, 왕이 손수 군대를 이끌고 전장에 나가 직접 싸우는 경우가 많았다. 국가 중대사의 대부분은 고위 귀족들의 협의회에서 결정되었다. 각 지방에 </w:t>
      </w:r>
      <w:r w:rsidRPr="002711FE">
        <w:rPr>
          <w:rFonts w:asciiTheme="majorHAnsi" w:eastAsiaTheme="majorHAnsi" w:hAnsiTheme="majorHAnsi" w:hint="eastAsia"/>
          <w:color w:val="000000" w:themeColor="text1"/>
          <w:sz w:val="16"/>
          <w:szCs w:val="16"/>
        </w:rPr>
        <w:lastRenderedPageBreak/>
        <w:t xml:space="preserve">성채를 세웠으며, 성주들은 지방 장관인 동시에 군 지휘관의 역할을 수행했다. 정부 관직과 군 지휘권을 보유하는 귀족들은 많은 토지와 포로-노예들을 보상으로 받았다. </w:t>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신라는 당나라 식의 과거제도를 채택한 적이 없었고, 시종 세습적인 귀족사회였다. 성골과 진골이 왕위와 고위 관직을 독점하였다.</w:t>
      </w:r>
      <w:r w:rsidRPr="002711FE">
        <w:rPr>
          <w:rStyle w:val="a8"/>
          <w:rFonts w:asciiTheme="majorHAnsi" w:eastAsiaTheme="majorHAnsi" w:hAnsiTheme="majorHAnsi" w:cs="Times New Roman" w:hint="eastAsia"/>
          <w:color w:val="000000" w:themeColor="text1"/>
          <w:sz w:val="16"/>
          <w:szCs w:val="16"/>
        </w:rPr>
        <w:footnoteReference w:id="37"/>
      </w:r>
      <w:r w:rsidRPr="002711FE">
        <w:rPr>
          <w:rFonts w:asciiTheme="majorHAnsi" w:eastAsiaTheme="majorHAnsi" w:hAnsiTheme="majorHAnsi" w:hint="eastAsia"/>
          <w:color w:val="000000" w:themeColor="text1"/>
          <w:sz w:val="16"/>
          <w:szCs w:val="16"/>
        </w:rPr>
        <w:t xml:space="preserve"> 각 지역에는 (옷깃의 색깔로 식별하는) 정(</w:t>
      </w:r>
      <w:r w:rsidRPr="002711FE">
        <w:rPr>
          <w:rFonts w:asciiTheme="majorHAnsi" w:eastAsia="한양해서" w:hAnsiTheme="majorHAnsi" w:hint="eastAsia"/>
          <w:color w:val="000000" w:themeColor="text1"/>
          <w:sz w:val="16"/>
          <w:szCs w:val="16"/>
        </w:rPr>
        <w:t>停</w:t>
      </w:r>
      <w:r w:rsidRPr="002711FE">
        <w:rPr>
          <w:rFonts w:asciiTheme="majorHAnsi" w:eastAsiaTheme="majorHAnsi" w:hAnsiTheme="majorHAnsi" w:hint="eastAsia"/>
          <w:color w:val="000000" w:themeColor="text1"/>
          <w:sz w:val="16"/>
          <w:szCs w:val="16"/>
        </w:rPr>
        <w:t>) 혹은 당 (</w:t>
      </w:r>
      <w:r w:rsidRPr="002711FE">
        <w:rPr>
          <w:rFonts w:asciiTheme="majorHAnsi" w:eastAsia="한양해서" w:hAnsiTheme="majorHAnsi" w:hint="eastAsia"/>
          <w:color w:val="000000" w:themeColor="text1"/>
          <w:sz w:val="16"/>
          <w:szCs w:val="16"/>
        </w:rPr>
        <w:t>幢</w:t>
      </w:r>
      <w:r w:rsidRPr="002711FE">
        <w:rPr>
          <w:rFonts w:asciiTheme="majorHAnsi" w:eastAsiaTheme="majorHAnsi" w:hAnsiTheme="majorHAnsi" w:hint="eastAsia"/>
          <w:color w:val="000000" w:themeColor="text1"/>
          <w:sz w:val="16"/>
          <w:szCs w:val="16"/>
        </w:rPr>
        <w:t>)이라는 명칭의 군 부대가 조직되어, 진골 장수의 지휘를 받았다. 지방에는 자신들 지휘관에게 충성을 서약하는 서당(</w:t>
      </w:r>
      <w:r w:rsidRPr="002711FE">
        <w:rPr>
          <w:rFonts w:asciiTheme="majorHAnsi" w:eastAsia="한양해서" w:hAnsiTheme="majorHAnsi" w:hint="eastAsia"/>
          <w:color w:val="000000" w:themeColor="text1"/>
          <w:sz w:val="16"/>
          <w:szCs w:val="16"/>
        </w:rPr>
        <w:t>誓幢</w:t>
      </w:r>
      <w:r w:rsidRPr="002711FE">
        <w:rPr>
          <w:rFonts w:asciiTheme="majorHAnsi" w:eastAsiaTheme="majorHAnsi" w:hAnsiTheme="majorHAnsi" w:hint="eastAsia"/>
          <w:color w:val="000000" w:themeColor="text1"/>
          <w:sz w:val="16"/>
          <w:szCs w:val="16"/>
        </w:rPr>
        <w:t xml:space="preserve">)도 있었다. </w:t>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cs="Times New Roman" w:hint="eastAsia"/>
          <w:color w:val="000000" w:themeColor="text1"/>
          <w:sz w:val="16"/>
          <w:szCs w:val="16"/>
        </w:rPr>
        <w:t>8</w:t>
      </w:r>
      <w:r w:rsidRPr="002711FE">
        <w:rPr>
          <w:rFonts w:asciiTheme="majorHAnsi" w:eastAsiaTheme="majorHAnsi" w:hAnsiTheme="majorHAnsi" w:hint="eastAsia"/>
          <w:color w:val="000000" w:themeColor="text1"/>
          <w:sz w:val="16"/>
          <w:szCs w:val="16"/>
        </w:rPr>
        <w:t xml:space="preserve">세기 중엽, 통일 신라의 문화와 예술은 그 절정기에 달한 것 같이 보였다. 하지만 바로 그 이면에서는 지배 귀족과 왕족들 사이의 권력 투쟁이 심화되어 왕국은 쇠락과 멸망의 길을 걷고 있었다. </w:t>
      </w:r>
    </w:p>
    <w:p w:rsidR="00DE5F28" w:rsidRPr="00DE5F28" w:rsidRDefault="00890DD6" w:rsidP="00DE5F28">
      <w:pPr>
        <w:ind w:firstLine="800"/>
        <w:rPr>
          <w:rFonts w:asciiTheme="majorHAnsi" w:eastAsiaTheme="majorHAnsi" w:hAnsiTheme="majorHAnsi"/>
          <w:color w:val="000000" w:themeColor="text1"/>
          <w:sz w:val="16"/>
          <w:szCs w:val="16"/>
        </w:rPr>
      </w:pPr>
      <w:r w:rsidRPr="002711FE">
        <w:rPr>
          <w:rFonts w:asciiTheme="majorHAnsi" w:eastAsiaTheme="majorHAnsi" w:hAnsiTheme="majorHAnsi" w:hint="eastAsia"/>
          <w:color w:val="000000" w:themeColor="text1"/>
          <w:sz w:val="16"/>
          <w:szCs w:val="16"/>
        </w:rPr>
        <w:t>한반도가 몇 개의 왕국으로 갈라져 끊임없이 정복이나 생존을 위해 서로 싸울 때에는, 각 나라의 지배자들은 즉각적인 전국적 동원체제를 유지하기 위한 강력한 전제적 권력을 유지해야 할 뿐 아니라, 농민들의 애국적 충성심을 공고히 하기 위해 합리적이고 공정한 제도적인 장치를 유지해야만 했다. 하지만 일단 통일이 달성되자, 중앙집권적 귀족체제는 바로 농민을 착취하는 잔혹한 수단으로 퇴화하기 시작했다.</w:t>
      </w:r>
      <w:r w:rsidRPr="002711FE">
        <w:rPr>
          <w:rFonts w:asciiTheme="majorHAnsi" w:eastAsiaTheme="majorHAnsi" w:hAnsiTheme="majorHAnsi" w:cs="Times New Roman" w:hint="eastAsia"/>
          <w:color w:val="000000" w:themeColor="text1"/>
          <w:sz w:val="16"/>
          <w:szCs w:val="16"/>
        </w:rPr>
        <w:t xml:space="preserve"> </w:t>
      </w:r>
      <w:r w:rsidRPr="002711FE">
        <w:rPr>
          <w:rFonts w:asciiTheme="majorHAnsi" w:eastAsiaTheme="majorHAnsi" w:hAnsiTheme="majorHAnsi" w:hint="eastAsia"/>
          <w:color w:val="000000" w:themeColor="text1"/>
          <w:sz w:val="16"/>
          <w:szCs w:val="16"/>
        </w:rPr>
        <w:t xml:space="preserve">야심적인 귀족들은 노예를 무장시키고 유랑 농민을 모아 들여, 자기 개인의 군대를 만들었다. 공개적 왕위 쟁탈전이 일어났고, 신라의 마지막 </w:t>
      </w:r>
      <w:r w:rsidRPr="002711FE">
        <w:rPr>
          <w:rFonts w:asciiTheme="majorHAnsi" w:eastAsiaTheme="majorHAnsi" w:hAnsiTheme="majorHAnsi" w:cs="Times New Roman" w:hint="eastAsia"/>
          <w:color w:val="000000" w:themeColor="text1"/>
          <w:sz w:val="16"/>
          <w:szCs w:val="16"/>
        </w:rPr>
        <w:t>155</w:t>
      </w:r>
      <w:r w:rsidRPr="002711FE">
        <w:rPr>
          <w:rFonts w:asciiTheme="majorHAnsi" w:eastAsiaTheme="majorHAnsi" w:hAnsiTheme="majorHAnsi" w:hint="eastAsia"/>
          <w:color w:val="000000" w:themeColor="text1"/>
          <w:sz w:val="16"/>
          <w:szCs w:val="16"/>
        </w:rPr>
        <w:t>년 (</w:t>
      </w:r>
      <w:r w:rsidRPr="002711FE">
        <w:rPr>
          <w:rFonts w:asciiTheme="majorHAnsi" w:eastAsiaTheme="majorHAnsi" w:hAnsiTheme="majorHAnsi" w:cs="Times New Roman" w:hint="eastAsia"/>
          <w:color w:val="000000" w:themeColor="text1"/>
          <w:sz w:val="16"/>
          <w:szCs w:val="16"/>
        </w:rPr>
        <w:t>780</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935</w:t>
      </w:r>
      <w:r w:rsidRPr="002711FE">
        <w:rPr>
          <w:rFonts w:asciiTheme="majorHAnsi" w:eastAsiaTheme="majorHAnsi" w:hAnsiTheme="majorHAnsi" w:hint="eastAsia"/>
          <w:color w:val="000000" w:themeColor="text1"/>
          <w:sz w:val="16"/>
          <w:szCs w:val="16"/>
        </w:rPr>
        <w:t xml:space="preserve">) 기간 중에는 무려 </w:t>
      </w:r>
      <w:r w:rsidRPr="002711FE">
        <w:rPr>
          <w:rFonts w:asciiTheme="majorHAnsi" w:eastAsiaTheme="majorHAnsi" w:hAnsiTheme="majorHAnsi" w:cs="Times New Roman" w:hint="eastAsia"/>
          <w:color w:val="000000" w:themeColor="text1"/>
          <w:sz w:val="16"/>
          <w:szCs w:val="16"/>
        </w:rPr>
        <w:t>20</w:t>
      </w:r>
      <w:r w:rsidRPr="002711FE">
        <w:rPr>
          <w:rFonts w:asciiTheme="majorHAnsi" w:eastAsiaTheme="majorHAnsi" w:hAnsiTheme="majorHAnsi" w:hint="eastAsia"/>
          <w:color w:val="000000" w:themeColor="text1"/>
          <w:sz w:val="16"/>
          <w:szCs w:val="16"/>
        </w:rPr>
        <w:t>명의 왕들이 출현하게 되었다. 왕위 경쟁자들은 종종 지역의 우두머리들과 연합을 했다. 지방 성주들 일부는 중앙의 귀족 출신이었으나, 신라 말기에 와서는 지방 토착의 우두머리들이 수도에서 파견한 지방 관리의 자리를 빼앗아 스스로 성주가 되었다.</w:t>
      </w:r>
      <w:r w:rsidRPr="002711FE">
        <w:rPr>
          <w:rStyle w:val="a8"/>
          <w:rFonts w:asciiTheme="majorHAnsi" w:eastAsiaTheme="majorHAnsi" w:hAnsiTheme="majorHAnsi" w:cs="Times New Roman" w:hint="eastAsia"/>
          <w:color w:val="000000" w:themeColor="text1"/>
          <w:sz w:val="16"/>
          <w:szCs w:val="16"/>
        </w:rPr>
        <w:footnoteReference w:id="38"/>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 xml:space="preserve">최초의 대규모 농민 반란은 </w:t>
      </w:r>
      <w:r w:rsidRPr="002711FE">
        <w:rPr>
          <w:rFonts w:asciiTheme="majorHAnsi" w:eastAsiaTheme="majorHAnsi" w:hAnsiTheme="majorHAnsi" w:cs="Times New Roman" w:hint="eastAsia"/>
          <w:color w:val="000000" w:themeColor="text1"/>
          <w:sz w:val="16"/>
          <w:szCs w:val="16"/>
        </w:rPr>
        <w:t>889</w:t>
      </w:r>
      <w:r w:rsidRPr="002711FE">
        <w:rPr>
          <w:rFonts w:asciiTheme="majorHAnsi" w:eastAsiaTheme="majorHAnsi" w:hAnsiTheme="majorHAnsi" w:hint="eastAsia"/>
          <w:color w:val="000000" w:themeColor="text1"/>
          <w:sz w:val="16"/>
          <w:szCs w:val="16"/>
        </w:rPr>
        <w:t xml:space="preserve">년에 일어났으며, 전국적으로 반란이 이어졌다. 가난한 농민 출신의 지도자 한 명과, 왕궁에서 쫓겨난 왕자 한 명이 마침내 농민 반란 세력들을 규합하여 </w:t>
      </w:r>
      <w:r w:rsidRPr="002711FE">
        <w:rPr>
          <w:rFonts w:asciiTheme="majorHAnsi" w:eastAsiaTheme="majorHAnsi" w:hAnsiTheme="majorHAnsi" w:cs="Times New Roman" w:hint="eastAsia"/>
          <w:color w:val="000000" w:themeColor="text1"/>
          <w:sz w:val="16"/>
          <w:szCs w:val="16"/>
        </w:rPr>
        <w:t>892</w:t>
      </w:r>
      <w:r w:rsidRPr="002711FE">
        <w:rPr>
          <w:rFonts w:asciiTheme="majorHAnsi" w:eastAsiaTheme="majorHAnsi" w:hAnsiTheme="majorHAnsi" w:hint="eastAsia"/>
          <w:color w:val="000000" w:themeColor="text1"/>
          <w:sz w:val="16"/>
          <w:szCs w:val="16"/>
        </w:rPr>
        <w:t xml:space="preserve">년에는 후백제를, </w:t>
      </w:r>
      <w:r w:rsidRPr="002711FE">
        <w:rPr>
          <w:rFonts w:asciiTheme="majorHAnsi" w:eastAsiaTheme="majorHAnsi" w:hAnsiTheme="majorHAnsi" w:cs="Times New Roman" w:hint="eastAsia"/>
          <w:color w:val="000000" w:themeColor="text1"/>
          <w:sz w:val="16"/>
          <w:szCs w:val="16"/>
        </w:rPr>
        <w:t>901</w:t>
      </w:r>
      <w:r w:rsidRPr="002711FE">
        <w:rPr>
          <w:rFonts w:asciiTheme="majorHAnsi" w:eastAsiaTheme="majorHAnsi" w:hAnsiTheme="majorHAnsi" w:hint="eastAsia"/>
          <w:color w:val="000000" w:themeColor="text1"/>
          <w:sz w:val="16"/>
          <w:szCs w:val="16"/>
        </w:rPr>
        <w:t>년에는 후 고구려를 각각 세웠다. 한반도의 후삼국 시대(</w:t>
      </w:r>
      <w:r w:rsidRPr="002711FE">
        <w:rPr>
          <w:rFonts w:asciiTheme="majorHAnsi" w:eastAsiaTheme="majorHAnsi" w:hAnsiTheme="majorHAnsi" w:cs="Times New Roman" w:hint="eastAsia"/>
          <w:color w:val="000000" w:themeColor="text1"/>
          <w:sz w:val="16"/>
          <w:szCs w:val="16"/>
        </w:rPr>
        <w:t>892</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936</w:t>
      </w:r>
      <w:r w:rsidRPr="002711FE">
        <w:rPr>
          <w:rFonts w:asciiTheme="majorHAnsi" w:eastAsiaTheme="majorHAnsi" w:hAnsiTheme="majorHAnsi" w:hint="eastAsia"/>
          <w:color w:val="000000" w:themeColor="text1"/>
          <w:sz w:val="16"/>
          <w:szCs w:val="16"/>
        </w:rPr>
        <w:t xml:space="preserve">)는 중국 본토에서의 </w:t>
      </w:r>
      <w:r w:rsidRPr="002711FE">
        <w:rPr>
          <w:rFonts w:asciiTheme="majorHAnsi" w:eastAsiaTheme="majorHAnsi" w:hAnsiTheme="majorHAnsi" w:cs="Times New Roman" w:hint="eastAsia"/>
          <w:color w:val="000000" w:themeColor="text1"/>
          <w:sz w:val="16"/>
          <w:szCs w:val="16"/>
        </w:rPr>
        <w:t>5</w:t>
      </w:r>
      <w:r w:rsidRPr="002711FE">
        <w:rPr>
          <w:rFonts w:asciiTheme="majorHAnsi" w:eastAsiaTheme="majorHAnsi" w:hAnsiTheme="majorHAnsi" w:hint="eastAsia"/>
          <w:color w:val="000000" w:themeColor="text1"/>
          <w:sz w:val="16"/>
          <w:szCs w:val="16"/>
        </w:rPr>
        <w:t>대</w:t>
      </w:r>
      <w:r w:rsidRPr="002711FE">
        <w:rPr>
          <w:rFonts w:asciiTheme="majorHAnsi" w:eastAsiaTheme="majorHAnsi" w:hAnsiTheme="majorHAnsi" w:cs="Times New Roman" w:hint="eastAsia"/>
          <w:color w:val="000000" w:themeColor="text1"/>
          <w:sz w:val="16"/>
          <w:szCs w:val="16"/>
        </w:rPr>
        <w:t>10</w:t>
      </w:r>
      <w:r w:rsidRPr="002711FE">
        <w:rPr>
          <w:rFonts w:asciiTheme="majorHAnsi" w:eastAsiaTheme="majorHAnsi" w:hAnsiTheme="majorHAnsi" w:hint="eastAsia"/>
          <w:color w:val="000000" w:themeColor="text1"/>
          <w:sz w:val="16"/>
          <w:szCs w:val="16"/>
        </w:rPr>
        <w:t>국 시대(</w:t>
      </w:r>
      <w:r w:rsidRPr="002711FE">
        <w:rPr>
          <w:rFonts w:asciiTheme="majorHAnsi" w:eastAsiaTheme="majorHAnsi" w:hAnsiTheme="majorHAnsi" w:cs="Times New Roman" w:hint="eastAsia"/>
          <w:color w:val="000000" w:themeColor="text1"/>
          <w:sz w:val="16"/>
          <w:szCs w:val="16"/>
        </w:rPr>
        <w:t>907</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60</w:t>
      </w:r>
      <w:r w:rsidRPr="002711FE">
        <w:rPr>
          <w:rFonts w:asciiTheme="majorHAnsi" w:eastAsiaTheme="majorHAnsi" w:hAnsiTheme="majorHAnsi" w:hint="eastAsia"/>
          <w:color w:val="000000" w:themeColor="text1"/>
          <w:sz w:val="16"/>
          <w:szCs w:val="16"/>
        </w:rPr>
        <w:t>)와 대충 일치한다.</w:t>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왕건은 개성 지역에서 광범위하게 해상 무역에 종사해왔던 강력한 토착 세력 출신이었다. 왕건은 후고구려의 장수로 시작을 해서, 주변 장수들의 추대로 왕위에 올라, 고려 왕조(</w:t>
      </w:r>
      <w:r w:rsidRPr="002711FE">
        <w:rPr>
          <w:rFonts w:asciiTheme="majorHAnsi" w:eastAsiaTheme="majorHAnsi" w:hAnsiTheme="majorHAnsi" w:cs="Times New Roman" w:hint="eastAsia"/>
          <w:color w:val="000000" w:themeColor="text1"/>
          <w:sz w:val="16"/>
          <w:szCs w:val="16"/>
        </w:rPr>
        <w:t>918</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1392</w:t>
      </w:r>
      <w:r w:rsidRPr="002711FE">
        <w:rPr>
          <w:rFonts w:asciiTheme="majorHAnsi" w:eastAsiaTheme="majorHAnsi" w:hAnsiTheme="majorHAnsi" w:hint="eastAsia"/>
          <w:color w:val="000000" w:themeColor="text1"/>
          <w:sz w:val="16"/>
          <w:szCs w:val="16"/>
        </w:rPr>
        <w:t xml:space="preserve">)를 창건했다. </w:t>
      </w:r>
      <w:r w:rsidRPr="002711FE">
        <w:rPr>
          <w:rFonts w:asciiTheme="majorHAnsi" w:eastAsiaTheme="majorHAnsi" w:hAnsiTheme="majorHAnsi" w:cs="Times New Roman" w:hint="eastAsia"/>
          <w:color w:val="000000" w:themeColor="text1"/>
          <w:sz w:val="16"/>
          <w:szCs w:val="16"/>
        </w:rPr>
        <w:t>935</w:t>
      </w:r>
      <w:r w:rsidRPr="002711FE">
        <w:rPr>
          <w:rFonts w:asciiTheme="majorHAnsi" w:eastAsiaTheme="majorHAnsi" w:hAnsiTheme="majorHAnsi" w:hint="eastAsia"/>
          <w:color w:val="000000" w:themeColor="text1"/>
          <w:sz w:val="16"/>
          <w:szCs w:val="16"/>
        </w:rPr>
        <w:t xml:space="preserve">년에는 신라 왕의 항복을 받고, </w:t>
      </w:r>
      <w:r w:rsidRPr="002711FE">
        <w:rPr>
          <w:rFonts w:asciiTheme="majorHAnsi" w:eastAsiaTheme="majorHAnsi" w:hAnsiTheme="majorHAnsi" w:cs="Times New Roman" w:hint="eastAsia"/>
          <w:color w:val="000000" w:themeColor="text1"/>
          <w:sz w:val="16"/>
          <w:szCs w:val="16"/>
        </w:rPr>
        <w:t>936</w:t>
      </w:r>
      <w:r w:rsidRPr="002711FE">
        <w:rPr>
          <w:rFonts w:asciiTheme="majorHAnsi" w:eastAsiaTheme="majorHAnsi" w:hAnsiTheme="majorHAnsi" w:hint="eastAsia"/>
          <w:color w:val="000000" w:themeColor="text1"/>
          <w:sz w:val="16"/>
          <w:szCs w:val="16"/>
        </w:rPr>
        <w:t>년에는 후백제를 멸망시켰다.</w:t>
      </w:r>
      <w:r w:rsidRPr="002711FE">
        <w:rPr>
          <w:rStyle w:val="a8"/>
          <w:rFonts w:asciiTheme="majorHAnsi" w:eastAsiaTheme="majorHAnsi" w:hAnsiTheme="majorHAnsi" w:cs="Times New Roman" w:hint="eastAsia"/>
          <w:color w:val="000000" w:themeColor="text1"/>
          <w:sz w:val="16"/>
          <w:szCs w:val="16"/>
        </w:rPr>
        <w:footnoteReference w:id="39"/>
      </w:r>
      <w:r w:rsidRPr="002711FE">
        <w:rPr>
          <w:rFonts w:asciiTheme="majorHAnsi" w:eastAsiaTheme="majorHAnsi" w:hAnsiTheme="majorHAnsi" w:hint="eastAsia"/>
          <w:color w:val="000000" w:themeColor="text1"/>
          <w:sz w:val="16"/>
          <w:szCs w:val="16"/>
        </w:rPr>
        <w:t xml:space="preserve"> 고려는 젊고 강건한 농민들을 선별하여 세습적인 병호(</w:t>
      </w:r>
      <w:r w:rsidRPr="002711FE">
        <w:rPr>
          <w:rFonts w:asciiTheme="majorHAnsi" w:eastAsia="한양해서" w:hAnsiTheme="majorHAnsi" w:hint="eastAsia"/>
          <w:color w:val="000000" w:themeColor="text1"/>
          <w:sz w:val="16"/>
          <w:szCs w:val="16"/>
        </w:rPr>
        <w:t>兵戶</w:t>
      </w:r>
      <w:r w:rsidRPr="002711FE">
        <w:rPr>
          <w:rFonts w:asciiTheme="majorHAnsi" w:eastAsiaTheme="majorHAnsi" w:hAnsiTheme="majorHAnsi" w:hint="eastAsia"/>
          <w:color w:val="000000" w:themeColor="text1"/>
          <w:sz w:val="16"/>
          <w:szCs w:val="16"/>
        </w:rPr>
        <w:t xml:space="preserve">)를 구성하고, 농지뿐 아니라, </w:t>
      </w:r>
      <w:r w:rsidRPr="002711FE">
        <w:rPr>
          <w:rFonts w:asciiTheme="majorHAnsi" w:eastAsiaTheme="majorHAnsi" w:hAnsiTheme="majorHAnsi" w:cs="Times New Roman" w:hint="eastAsia"/>
          <w:color w:val="000000" w:themeColor="text1"/>
          <w:sz w:val="16"/>
          <w:szCs w:val="16"/>
        </w:rPr>
        <w:t>2</w:t>
      </w:r>
      <w:r w:rsidRPr="002711FE">
        <w:rPr>
          <w:rFonts w:asciiTheme="majorHAnsi" w:eastAsiaTheme="majorHAnsi" w:hAnsiTheme="majorHAnsi" w:hint="eastAsia"/>
          <w:color w:val="000000" w:themeColor="text1"/>
          <w:sz w:val="16"/>
          <w:szCs w:val="16"/>
        </w:rPr>
        <w:t>개의 가구를 부속시켜 주어 병</w:t>
      </w:r>
      <w:r w:rsidRPr="002711FE">
        <w:rPr>
          <w:rFonts w:asciiTheme="majorHAnsi" w:eastAsiaTheme="majorHAnsi" w:hAnsiTheme="majorHAnsi" w:hint="eastAsia"/>
          <w:color w:val="000000" w:themeColor="text1"/>
          <w:sz w:val="16"/>
          <w:szCs w:val="16"/>
        </w:rPr>
        <w:lastRenderedPageBreak/>
        <w:t xml:space="preserve">호의 토지를 경작하게 하였다. </w:t>
      </w:r>
    </w:p>
    <w:p w:rsidR="00890DD6" w:rsidRPr="002711FE" w:rsidRDefault="00890DD6" w:rsidP="00DE5F28">
      <w:pPr>
        <w:ind w:firstLine="800"/>
        <w:rPr>
          <w:rFonts w:asciiTheme="majorHAnsi" w:eastAsiaTheme="majorHAnsi" w:hAnsiTheme="majorHAnsi"/>
          <w:color w:val="000000" w:themeColor="text1"/>
          <w:sz w:val="16"/>
          <w:szCs w:val="16"/>
        </w:rPr>
      </w:pPr>
      <w:r w:rsidRPr="002711FE">
        <w:rPr>
          <w:rFonts w:asciiTheme="majorHAnsi" w:eastAsiaTheme="majorHAnsi" w:hAnsiTheme="majorHAnsi" w:hint="eastAsia"/>
          <w:color w:val="000000" w:themeColor="text1"/>
          <w:sz w:val="16"/>
          <w:szCs w:val="16"/>
        </w:rPr>
        <w:t>왕건은 골품제도를 해체하고, 다양한 씨족들로부터 세습적 귀족계급을 구성했다.</w:t>
      </w:r>
      <w:r w:rsidRPr="002711FE">
        <w:rPr>
          <w:rStyle w:val="a8"/>
          <w:rFonts w:asciiTheme="majorHAnsi" w:eastAsiaTheme="majorHAnsi" w:hAnsiTheme="majorHAnsi" w:cs="Times New Roman" w:hint="eastAsia"/>
          <w:color w:val="000000" w:themeColor="text1"/>
          <w:sz w:val="16"/>
          <w:szCs w:val="16"/>
        </w:rPr>
        <w:footnoteReference w:id="40"/>
      </w:r>
      <w:r w:rsidRPr="002711FE">
        <w:rPr>
          <w:rFonts w:asciiTheme="majorHAnsi" w:eastAsiaTheme="majorHAnsi" w:hAnsiTheme="majorHAnsi" w:hint="eastAsia"/>
          <w:color w:val="000000" w:themeColor="text1"/>
          <w:sz w:val="16"/>
          <w:szCs w:val="16"/>
        </w:rPr>
        <w:t xml:space="preserve"> 고려 왕조는 다양한 배경을 가진 관리들을 선발하기 위해 중국식의 과거제도를 도입했으며, 정교한 중국식 정부조직을 제도화하였다. 하지만 귀족 가문이 계속 정치 권력을 독차지했다. 그들은 정부의 고위 관직을 독점하였고, 그들의 딸들을 왕과 결혼시켰으며, 거대한 부를 축적하였고, 교육 기관을 지배하였다. 비록 과거제도를 통해 선발된 관리들이 고려 왕조 말기에 와서 전통적 귀족계급을 견제하는 역할을 하게 되지만, 고려 역시 본질적으로는 세습 귀족사회였다. </w:t>
      </w:r>
    </w:p>
    <w:p w:rsidR="00890DD6" w:rsidRPr="002711FE" w:rsidRDefault="00890DD6" w:rsidP="00DE5F28">
      <w:pPr>
        <w:ind w:firstLine="800"/>
        <w:rPr>
          <w:rFonts w:asciiTheme="majorHAnsi" w:eastAsiaTheme="majorHAnsi" w:hAnsiTheme="majorHAnsi" w:cs="Times New Roman"/>
          <w:color w:val="000000" w:themeColor="text1"/>
          <w:sz w:val="16"/>
          <w:szCs w:val="16"/>
        </w:rPr>
      </w:pPr>
      <w:r w:rsidRPr="002711FE">
        <w:rPr>
          <w:rFonts w:asciiTheme="majorHAnsi" w:eastAsiaTheme="majorHAnsi" w:hAnsiTheme="majorHAnsi" w:hint="eastAsia"/>
          <w:color w:val="000000" w:themeColor="text1"/>
          <w:sz w:val="16"/>
          <w:szCs w:val="16"/>
        </w:rPr>
        <w:t xml:space="preserve">왕건은 자기 자신을 고구려 왕조의 후계자라고 생각하여, 발해가 </w:t>
      </w:r>
      <w:r w:rsidRPr="002711FE">
        <w:rPr>
          <w:rFonts w:asciiTheme="majorHAnsi" w:eastAsiaTheme="majorHAnsi" w:hAnsiTheme="majorHAnsi" w:cs="Times New Roman" w:hint="eastAsia"/>
          <w:color w:val="000000" w:themeColor="text1"/>
          <w:sz w:val="16"/>
          <w:szCs w:val="16"/>
        </w:rPr>
        <w:t>926</w:t>
      </w:r>
      <w:r w:rsidRPr="002711FE">
        <w:rPr>
          <w:rFonts w:asciiTheme="majorHAnsi" w:eastAsiaTheme="majorHAnsi" w:hAnsiTheme="majorHAnsi" w:hint="eastAsia"/>
          <w:color w:val="000000" w:themeColor="text1"/>
          <w:sz w:val="16"/>
          <w:szCs w:val="16"/>
        </w:rPr>
        <w:t>년에 거란(</w:t>
      </w:r>
      <w:r w:rsidRPr="002711FE">
        <w:rPr>
          <w:rFonts w:asciiTheme="majorHAnsi" w:eastAsiaTheme="majorHAnsi" w:hAnsiTheme="majorHAnsi" w:cs="Times New Roman" w:hint="eastAsia"/>
          <w:color w:val="000000" w:themeColor="text1"/>
          <w:sz w:val="16"/>
          <w:szCs w:val="16"/>
        </w:rPr>
        <w:t>907</w:t>
      </w:r>
      <w:r w:rsidRPr="002711FE">
        <w:rPr>
          <w:rFonts w:asciiTheme="majorHAnsi" w:eastAsiaTheme="majorHAnsi" w:hAnsiTheme="majorHAnsi" w:hint="eastAsia"/>
          <w:color w:val="000000" w:themeColor="text1"/>
          <w:sz w:val="16"/>
          <w:szCs w:val="16"/>
        </w:rPr>
        <w:t>-</w:t>
      </w:r>
      <w:r w:rsidRPr="002711FE">
        <w:rPr>
          <w:rFonts w:asciiTheme="majorHAnsi" w:eastAsiaTheme="majorHAnsi" w:hAnsiTheme="majorHAnsi" w:cs="Times New Roman" w:hint="eastAsia"/>
          <w:color w:val="000000" w:themeColor="text1"/>
          <w:sz w:val="16"/>
          <w:szCs w:val="16"/>
        </w:rPr>
        <w:t>1125</w:t>
      </w:r>
      <w:r w:rsidRPr="002711FE">
        <w:rPr>
          <w:rFonts w:asciiTheme="majorHAnsi" w:eastAsiaTheme="majorHAnsi" w:hAnsiTheme="majorHAnsi" w:hint="eastAsia"/>
          <w:color w:val="000000" w:themeColor="text1"/>
          <w:sz w:val="16"/>
          <w:szCs w:val="16"/>
        </w:rPr>
        <w:t xml:space="preserve">)에게 망하자, 발해의 마지막 태자와 지배계층을 기꺼이 받아들였다. </w:t>
      </w:r>
      <w:r w:rsidRPr="002711FE">
        <w:rPr>
          <w:rFonts w:asciiTheme="majorHAnsi" w:eastAsiaTheme="majorHAnsi" w:hAnsiTheme="majorHAnsi" w:cs="Times New Roman" w:hint="eastAsia"/>
          <w:color w:val="000000" w:themeColor="text1"/>
          <w:sz w:val="16"/>
          <w:szCs w:val="16"/>
        </w:rPr>
        <w:t>5</w:t>
      </w:r>
      <w:r w:rsidRPr="002711FE">
        <w:rPr>
          <w:rFonts w:asciiTheme="majorHAnsi" w:eastAsiaTheme="majorHAnsi" w:hAnsiTheme="majorHAnsi" w:hint="eastAsia"/>
          <w:color w:val="000000" w:themeColor="text1"/>
          <w:sz w:val="16"/>
          <w:szCs w:val="16"/>
        </w:rPr>
        <w:t xml:space="preserve">만 명 이상의 발해 귀족들이 고려로 피신하였으며, 왕건은 발해 태자를 공식적으로 고려 왕족에 포함시켰다. 관리, 기술자, 농민들을 포함하는 발해 피난민들의 물결은 </w:t>
      </w:r>
      <w:r w:rsidRPr="002711FE">
        <w:rPr>
          <w:rFonts w:asciiTheme="majorHAnsi" w:eastAsiaTheme="majorHAnsi" w:hAnsiTheme="majorHAnsi" w:cs="Times New Roman" w:hint="eastAsia"/>
          <w:color w:val="000000" w:themeColor="text1"/>
          <w:sz w:val="16"/>
          <w:szCs w:val="16"/>
        </w:rPr>
        <w:t>10</w:t>
      </w:r>
      <w:r w:rsidRPr="002711FE">
        <w:rPr>
          <w:rFonts w:asciiTheme="majorHAnsi" w:eastAsiaTheme="majorHAnsi" w:hAnsiTheme="majorHAnsi" w:hint="eastAsia"/>
          <w:color w:val="000000" w:themeColor="text1"/>
          <w:sz w:val="16"/>
          <w:szCs w:val="16"/>
        </w:rPr>
        <w:t>세기 내내 지속되었다. 발해의 지배를 받아왔던 대부분의 여진족은 발해가 거란에게 망하자 고려를 그들의 종주국으로 생각하게 되었다.</w:t>
      </w:r>
    </w:p>
    <w:p w:rsidR="00890DD6" w:rsidRPr="002711FE" w:rsidRDefault="00890DD6" w:rsidP="002711FE">
      <w:pPr>
        <w:rPr>
          <w:rFonts w:asciiTheme="majorHAnsi" w:eastAsiaTheme="majorHAnsi" w:hAnsiTheme="majorHAnsi" w:cs="Arial"/>
          <w:b/>
          <w:color w:val="000000" w:themeColor="text1"/>
          <w:sz w:val="16"/>
          <w:szCs w:val="16"/>
        </w:rPr>
      </w:pPr>
    </w:p>
    <w:p w:rsidR="00890DD6" w:rsidRPr="002711FE" w:rsidRDefault="00890DD6" w:rsidP="002711FE">
      <w:pPr>
        <w:rPr>
          <w:rFonts w:asciiTheme="majorHAnsi" w:eastAsiaTheme="majorHAnsi" w:hAnsiTheme="majorHAnsi" w:cs="Arial"/>
          <w:b/>
          <w:color w:val="000000" w:themeColor="text1"/>
          <w:sz w:val="16"/>
          <w:szCs w:val="16"/>
        </w:rPr>
      </w:pPr>
    </w:p>
    <w:p w:rsidR="00890DD6" w:rsidRPr="002711FE" w:rsidRDefault="00890DD6" w:rsidP="002711FE">
      <w:pPr>
        <w:rPr>
          <w:rFonts w:asciiTheme="majorHAnsi" w:eastAsiaTheme="majorHAnsi" w:hAnsiTheme="majorHAnsi" w:cs="Arial"/>
          <w:b/>
          <w:color w:val="000000" w:themeColor="text1"/>
          <w:sz w:val="16"/>
          <w:szCs w:val="16"/>
        </w:rPr>
      </w:pPr>
    </w:p>
    <w:p w:rsidR="00890DD6" w:rsidRPr="002711FE" w:rsidRDefault="00890DD6" w:rsidP="002711FE">
      <w:pPr>
        <w:rPr>
          <w:rFonts w:asciiTheme="majorHAnsi" w:eastAsiaTheme="majorHAnsi" w:hAnsiTheme="majorHAnsi" w:cs="Arial"/>
          <w:b/>
          <w:color w:val="000000" w:themeColor="text1"/>
          <w:sz w:val="16"/>
          <w:szCs w:val="16"/>
        </w:rPr>
      </w:pPr>
    </w:p>
    <w:p w:rsidR="00890DD6" w:rsidRPr="002711FE" w:rsidRDefault="00890DD6" w:rsidP="002711FE">
      <w:pPr>
        <w:spacing w:line="276" w:lineRule="auto"/>
        <w:rPr>
          <w:rFonts w:asciiTheme="majorHAnsi" w:eastAsiaTheme="majorHAnsi" w:hAnsiTheme="majorHAnsi" w:cs="Arial"/>
          <w:b/>
          <w:color w:val="002060"/>
          <w:sz w:val="18"/>
          <w:szCs w:val="18"/>
        </w:rPr>
      </w:pPr>
    </w:p>
    <w:p w:rsidR="00890DD6" w:rsidRPr="002711FE" w:rsidRDefault="00890DD6" w:rsidP="002711FE">
      <w:pPr>
        <w:spacing w:line="276" w:lineRule="auto"/>
        <w:rPr>
          <w:rFonts w:asciiTheme="majorHAnsi" w:eastAsiaTheme="majorHAnsi" w:hAnsiTheme="majorHAnsi" w:cs="Arial"/>
          <w:b/>
          <w:color w:val="002060"/>
          <w:sz w:val="18"/>
          <w:szCs w:val="18"/>
        </w:rPr>
      </w:pPr>
    </w:p>
    <w:p w:rsidR="00DC789B" w:rsidRPr="002711FE" w:rsidRDefault="00DC789B" w:rsidP="002711FE">
      <w:pPr>
        <w:spacing w:line="276" w:lineRule="auto"/>
        <w:rPr>
          <w:rFonts w:asciiTheme="majorHAnsi" w:eastAsiaTheme="majorHAnsi" w:hAnsiTheme="majorHAnsi" w:cs="Arial"/>
          <w:b/>
          <w:color w:val="002060"/>
          <w:sz w:val="18"/>
          <w:szCs w:val="18"/>
        </w:rPr>
      </w:pPr>
    </w:p>
    <w:p w:rsidR="00DC789B" w:rsidRPr="002711FE" w:rsidRDefault="00DC789B" w:rsidP="002711FE">
      <w:pPr>
        <w:spacing w:line="276" w:lineRule="auto"/>
        <w:rPr>
          <w:rFonts w:asciiTheme="majorHAnsi" w:eastAsiaTheme="majorHAnsi" w:hAnsiTheme="majorHAnsi" w:cs="Arial"/>
          <w:b/>
          <w:color w:val="002060"/>
          <w:sz w:val="18"/>
          <w:szCs w:val="18"/>
        </w:rPr>
      </w:pPr>
    </w:p>
    <w:p w:rsidR="00DC789B" w:rsidRPr="002711FE" w:rsidRDefault="00DC789B" w:rsidP="002711FE">
      <w:pPr>
        <w:spacing w:line="276" w:lineRule="auto"/>
        <w:rPr>
          <w:rFonts w:asciiTheme="majorHAnsi" w:eastAsiaTheme="majorHAnsi" w:hAnsiTheme="majorHAnsi"/>
          <w:color w:val="002060"/>
          <w:sz w:val="18"/>
          <w:szCs w:val="18"/>
        </w:rPr>
      </w:pPr>
    </w:p>
    <w:p w:rsidR="00DC789B" w:rsidRPr="002711FE" w:rsidRDefault="00DC789B" w:rsidP="002711FE">
      <w:pPr>
        <w:spacing w:line="276" w:lineRule="auto"/>
        <w:rPr>
          <w:rFonts w:asciiTheme="majorHAnsi" w:eastAsiaTheme="majorHAnsi" w:hAnsiTheme="majorHAnsi" w:cs="Arial"/>
          <w:color w:val="002060"/>
          <w:sz w:val="18"/>
          <w:szCs w:val="18"/>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DE5F28" w:rsidRDefault="00DE5F28" w:rsidP="002711FE">
      <w:pPr>
        <w:spacing w:line="276" w:lineRule="auto"/>
        <w:rPr>
          <w:rFonts w:asciiTheme="majorHAnsi" w:eastAsiaTheme="majorHAnsi" w:hAnsiTheme="majorHAnsi" w:cs="Arial"/>
          <w:color w:val="002060"/>
          <w:sz w:val="14"/>
          <w:szCs w:val="14"/>
        </w:rPr>
      </w:pPr>
    </w:p>
    <w:p w:rsidR="00963456" w:rsidRPr="00B37B58" w:rsidRDefault="00AF4870" w:rsidP="002711FE">
      <w:pPr>
        <w:spacing w:line="276" w:lineRule="auto"/>
        <w:rPr>
          <w:rFonts w:asciiTheme="majorHAnsi" w:eastAsiaTheme="majorHAnsi" w:hAnsiTheme="majorHAnsi" w:cs="Arial"/>
          <w:color w:val="000000" w:themeColor="text1"/>
          <w:sz w:val="14"/>
          <w:szCs w:val="14"/>
        </w:rPr>
      </w:pPr>
      <w:r w:rsidRPr="00B37B58">
        <w:rPr>
          <w:rFonts w:asciiTheme="majorHAnsi" w:eastAsiaTheme="majorHAnsi" w:hAnsiTheme="majorHAnsi" w:cs="Arial" w:hint="eastAsia"/>
          <w:color w:val="000000" w:themeColor="text1"/>
          <w:sz w:val="14"/>
          <w:szCs w:val="14"/>
        </w:rPr>
        <w:t>동아시아 역사: 왜곡</w:t>
      </w:r>
      <w:r w:rsidRPr="00B37B58">
        <w:rPr>
          <w:rFonts w:asciiTheme="majorHAnsi" w:eastAsiaTheme="majorHAnsi" w:hAnsiTheme="majorHAnsi" w:hint="eastAsia"/>
          <w:color w:val="000000" w:themeColor="text1"/>
          <w:sz w:val="14"/>
          <w:szCs w:val="14"/>
        </w:rPr>
        <w:t>(</w:t>
      </w:r>
      <w:r w:rsidRPr="00B37B58">
        <w:rPr>
          <w:rFonts w:asciiTheme="majorHAnsi" w:eastAsia="한양해서" w:hAnsiTheme="majorHAnsi" w:hint="eastAsia"/>
          <w:color w:val="000000" w:themeColor="text1"/>
          <w:sz w:val="14"/>
          <w:szCs w:val="14"/>
        </w:rPr>
        <w:t>歪曲</w:t>
      </w:r>
      <w:r w:rsidRPr="00B37B58">
        <w:rPr>
          <w:rFonts w:asciiTheme="majorHAnsi" w:eastAsiaTheme="majorHAnsi" w:hAnsiTheme="majorHAnsi" w:hint="eastAsia"/>
          <w:color w:val="000000" w:themeColor="text1"/>
          <w:sz w:val="14"/>
          <w:szCs w:val="14"/>
        </w:rPr>
        <w:t>)</w:t>
      </w:r>
      <w:r w:rsidRPr="00B37B58">
        <w:rPr>
          <w:rFonts w:asciiTheme="majorHAnsi" w:eastAsiaTheme="majorHAnsi" w:hAnsiTheme="majorHAnsi" w:cs="Arial" w:hint="eastAsia"/>
          <w:color w:val="000000" w:themeColor="text1"/>
          <w:sz w:val="14"/>
          <w:szCs w:val="14"/>
        </w:rPr>
        <w:t>의 시정</w:t>
      </w:r>
      <w:r w:rsidRPr="00B37B58">
        <w:rPr>
          <w:rFonts w:asciiTheme="majorHAnsi" w:eastAsiaTheme="majorHAnsi" w:hAnsiTheme="majorHAnsi" w:hint="eastAsia"/>
          <w:color w:val="000000" w:themeColor="text1"/>
          <w:sz w:val="14"/>
          <w:szCs w:val="14"/>
        </w:rPr>
        <w:t>(</w:t>
      </w:r>
      <w:r w:rsidRPr="00B37B58">
        <w:rPr>
          <w:rFonts w:asciiTheme="majorHAnsi" w:eastAsia="한양해서" w:hAnsiTheme="majorHAnsi" w:hint="eastAsia"/>
          <w:color w:val="000000" w:themeColor="text1"/>
          <w:sz w:val="14"/>
          <w:szCs w:val="14"/>
        </w:rPr>
        <w:t>是正</w:t>
      </w:r>
      <w:r w:rsidRPr="00B37B58">
        <w:rPr>
          <w:rFonts w:asciiTheme="majorHAnsi" w:eastAsiaTheme="majorHAnsi" w:hAnsiTheme="majorHAnsi" w:hint="eastAsia"/>
          <w:color w:val="000000" w:themeColor="text1"/>
          <w:sz w:val="14"/>
          <w:szCs w:val="14"/>
        </w:rPr>
        <w:t>)</w:t>
      </w:r>
      <w:r w:rsidRPr="00B37B58">
        <w:rPr>
          <w:rFonts w:asciiTheme="majorHAnsi" w:eastAsiaTheme="majorHAnsi" w:hAnsiTheme="majorHAnsi" w:cs="Arial" w:hint="eastAsia"/>
          <w:color w:val="000000" w:themeColor="text1"/>
          <w:sz w:val="14"/>
          <w:szCs w:val="14"/>
        </w:rPr>
        <w:t xml:space="preserve"> © 201</w:t>
      </w:r>
      <w:r w:rsidR="003E1A91" w:rsidRPr="00B37B58">
        <w:rPr>
          <w:rFonts w:asciiTheme="majorHAnsi" w:eastAsiaTheme="majorHAnsi" w:hAnsiTheme="majorHAnsi" w:cs="Arial" w:hint="eastAsia"/>
          <w:color w:val="000000" w:themeColor="text1"/>
          <w:sz w:val="14"/>
          <w:szCs w:val="14"/>
        </w:rPr>
        <w:t>2</w:t>
      </w:r>
      <w:r w:rsidRPr="00B37B58">
        <w:rPr>
          <w:rFonts w:asciiTheme="majorHAnsi" w:eastAsiaTheme="majorHAnsi" w:hAnsiTheme="majorHAnsi" w:cs="Arial" w:hint="eastAsia"/>
          <w:color w:val="000000" w:themeColor="text1"/>
          <w:sz w:val="14"/>
          <w:szCs w:val="14"/>
        </w:rPr>
        <w:t xml:space="preserve"> 홍원탁 (</w:t>
      </w:r>
      <w:r w:rsidRPr="00B37B58">
        <w:rPr>
          <w:rFonts w:asciiTheme="majorHAnsi" w:eastAsia="한양해서" w:hAnsiTheme="majorHAnsi" w:hint="eastAsia"/>
          <w:color w:val="000000" w:themeColor="text1"/>
          <w:sz w:val="14"/>
          <w:szCs w:val="14"/>
        </w:rPr>
        <w:t>洪元卓</w:t>
      </w:r>
      <w:r w:rsidRPr="00B37B58">
        <w:rPr>
          <w:rFonts w:asciiTheme="majorHAnsi" w:eastAsiaTheme="majorHAnsi" w:hAnsiTheme="majorHAnsi" w:hint="eastAsia"/>
          <w:color w:val="000000" w:themeColor="text1"/>
          <w:sz w:val="14"/>
          <w:szCs w:val="14"/>
        </w:rPr>
        <w:t>)</w:t>
      </w:r>
      <w:r w:rsidRPr="00B37B58">
        <w:rPr>
          <w:rFonts w:asciiTheme="majorHAnsi" w:eastAsiaTheme="majorHAnsi" w:hAnsiTheme="majorHAnsi" w:cs="Arial" w:hint="eastAsia"/>
          <w:color w:val="000000" w:themeColor="text1"/>
          <w:sz w:val="14"/>
          <w:szCs w:val="14"/>
        </w:rPr>
        <w:t xml:space="preserve"> 서울대 명예교수 (http://www.HongWontack.com)</w:t>
      </w:r>
    </w:p>
    <w:sectPr w:rsidR="00963456" w:rsidRPr="00B37B58" w:rsidSect="000F2BAB">
      <w:headerReference w:type="default" r:id="rId8"/>
      <w:footerReference w:type="default" r:id="rId9"/>
      <w:pgSz w:w="11906" w:h="16838" w:code="9"/>
      <w:pgMar w:top="3119" w:right="2268" w:bottom="2835" w:left="2268" w:header="1985" w:footer="1418"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BF" w:rsidRDefault="00BF0CBF" w:rsidP="0083413F">
      <w:r>
        <w:separator/>
      </w:r>
    </w:p>
  </w:endnote>
  <w:endnote w:type="continuationSeparator" w:id="0">
    <w:p w:rsidR="00BF0CBF" w:rsidRDefault="00BF0CBF" w:rsidP="00834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양해서">
    <w:panose1 w:val="02030600000101010101"/>
    <w:charset w:val="81"/>
    <w:family w:val="roman"/>
    <w:pitch w:val="variable"/>
    <w:sig w:usb0="800002A7" w:usb1="3BDF7CF9"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28"/>
      <w:docPartObj>
        <w:docPartGallery w:val="Page Numbers (Bottom of Page)"/>
        <w:docPartUnique/>
      </w:docPartObj>
    </w:sdtPr>
    <w:sdtContent>
      <w:p w:rsidR="00EE5982" w:rsidRDefault="00DC28C3">
        <w:pPr>
          <w:pStyle w:val="aa"/>
          <w:jc w:val="center"/>
        </w:pPr>
        <w:r w:rsidRPr="00C32300">
          <w:rPr>
            <w:rFonts w:ascii="Arial" w:hAnsi="Arial" w:cs="Arial"/>
            <w:b/>
            <w:color w:val="002060"/>
            <w:sz w:val="16"/>
            <w:szCs w:val="16"/>
          </w:rPr>
          <w:fldChar w:fldCharType="begin"/>
        </w:r>
        <w:r w:rsidR="00EE5982" w:rsidRPr="00C32300">
          <w:rPr>
            <w:rFonts w:ascii="Arial" w:hAnsi="Arial" w:cs="Arial"/>
            <w:b/>
            <w:color w:val="002060"/>
            <w:sz w:val="16"/>
            <w:szCs w:val="16"/>
          </w:rPr>
          <w:instrText xml:space="preserve"> PAGE   \* MERGEFORMAT </w:instrText>
        </w:r>
        <w:r w:rsidRPr="00C32300">
          <w:rPr>
            <w:rFonts w:ascii="Arial" w:hAnsi="Arial" w:cs="Arial"/>
            <w:b/>
            <w:color w:val="002060"/>
            <w:sz w:val="16"/>
            <w:szCs w:val="16"/>
          </w:rPr>
          <w:fldChar w:fldCharType="separate"/>
        </w:r>
        <w:r w:rsidR="00A103F6" w:rsidRPr="00A103F6">
          <w:rPr>
            <w:rFonts w:ascii="Arial" w:hAnsi="Arial" w:cs="Arial"/>
            <w:b/>
            <w:noProof/>
            <w:color w:val="002060"/>
            <w:sz w:val="16"/>
            <w:szCs w:val="16"/>
            <w:lang w:val="ko-KR"/>
          </w:rPr>
          <w:t>17</w:t>
        </w:r>
        <w:r w:rsidRPr="00C32300">
          <w:rPr>
            <w:rFonts w:ascii="Arial" w:hAnsi="Arial" w:cs="Arial"/>
            <w:b/>
            <w:color w:val="002060"/>
            <w:sz w:val="16"/>
            <w:szCs w:val="16"/>
          </w:rPr>
          <w:fldChar w:fldCharType="end"/>
        </w:r>
      </w:p>
    </w:sdtContent>
  </w:sdt>
  <w:p w:rsidR="00EE5982" w:rsidRPr="007D1F41" w:rsidRDefault="00977392" w:rsidP="00C32300">
    <w:pPr>
      <w:pStyle w:val="a4"/>
      <w:spacing w:line="276" w:lineRule="auto"/>
      <w:jc w:val="both"/>
      <w:rPr>
        <w:rFonts w:ascii="맑은 고딕" w:eastAsia="맑은 고딕" w:hAnsi="맑은 고딕" w:cs="Arial" w:hint="default"/>
        <w:b/>
        <w:color w:val="7F7F7F" w:themeColor="text1" w:themeTint="80"/>
        <w:sz w:val="32"/>
        <w:szCs w:val="32"/>
      </w:rPr>
    </w:pPr>
    <w:r>
      <w:rPr>
        <w:rFonts w:ascii="맑은 고딕" w:eastAsia="맑은 고딕" w:hAnsi="맑은 고딕"/>
        <w:color w:val="7F7F7F" w:themeColor="text1" w:themeTint="80"/>
        <w:sz w:val="16"/>
        <w:szCs w:val="16"/>
      </w:rPr>
      <w:t xml:space="preserve">고대 한일관계: 구다라-야마도 모델                               </w:t>
    </w:r>
    <w:r w:rsidR="00EE5982" w:rsidRPr="007D1F41">
      <w:rPr>
        <w:rFonts w:ascii="맑은 고딕" w:eastAsia="맑은 고딕" w:hAnsi="맑은 고딕" w:cs="Arial"/>
        <w:color w:val="7F7F7F" w:themeColor="text1" w:themeTint="80"/>
        <w:sz w:val="16"/>
        <w:szCs w:val="16"/>
      </w:rPr>
      <w:t>서울대 명예교수 홍원탁</w:t>
    </w:r>
    <w:r w:rsidR="00EE5982" w:rsidRPr="007D1F41">
      <w:rPr>
        <w:rFonts w:ascii="맑은 고딕" w:eastAsia="맑은 고딕" w:hAnsi="맑은 고딕"/>
        <w:color w:val="7F7F7F" w:themeColor="text1" w:themeTint="80"/>
        <w:sz w:val="16"/>
        <w:szCs w:val="16"/>
      </w:rPr>
      <w:t>(</w:t>
    </w:r>
    <w:r w:rsidR="00EE5982" w:rsidRPr="007D1F41">
      <w:rPr>
        <w:rFonts w:ascii="맑은 고딕" w:eastAsia="한양해서" w:hAnsi="맑은 고딕"/>
        <w:color w:val="7F7F7F" w:themeColor="text1" w:themeTint="80"/>
        <w:sz w:val="16"/>
        <w:szCs w:val="16"/>
      </w:rPr>
      <w:t>洪元卓</w:t>
    </w:r>
    <w:r w:rsidR="00EE5982" w:rsidRPr="007D1F41">
      <w:rPr>
        <w:rFonts w:ascii="맑은 고딕" w:eastAsia="맑은 고딕" w:hAnsi="맑은 고딕"/>
        <w:color w:val="7F7F7F" w:themeColor="text1" w:themeTint="80"/>
        <w:sz w:val="16"/>
        <w:szCs w:val="16"/>
      </w:rPr>
      <w:t>)</w:t>
    </w:r>
  </w:p>
  <w:p w:rsidR="00EE5982" w:rsidRPr="00C32300" w:rsidRDefault="00EE59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BF" w:rsidRDefault="00BF0CBF" w:rsidP="0083413F">
      <w:r>
        <w:separator/>
      </w:r>
    </w:p>
  </w:footnote>
  <w:footnote w:type="continuationSeparator" w:id="0">
    <w:p w:rsidR="00BF0CBF" w:rsidRDefault="00BF0CBF" w:rsidP="0083413F">
      <w:r>
        <w:continuationSeparator/>
      </w:r>
    </w:p>
  </w:footnote>
  <w:footnote w:id="1">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맑은 고딕" w:hAnsi="맑은 고딕" w:hint="eastAsia"/>
          <w:color w:val="002060"/>
          <w:sz w:val="16"/>
          <w:szCs w:val="16"/>
        </w:rPr>
        <w:t>Unger (2001: 95) 인용.</w:t>
      </w:r>
    </w:p>
    <w:p w:rsidR="00890DD6" w:rsidRPr="00210991" w:rsidRDefault="00890DD6" w:rsidP="00890DD6">
      <w:pPr>
        <w:pStyle w:val="a7"/>
        <w:rPr>
          <w:rFonts w:ascii="맑은 고딕" w:eastAsia="맑은 고딕" w:hAnsi="맑은 고딕"/>
          <w:color w:val="002060"/>
          <w:sz w:val="16"/>
          <w:szCs w:val="16"/>
        </w:rPr>
      </w:pPr>
    </w:p>
  </w:footnote>
  <w:footnote w:id="2">
    <w:p w:rsidR="00890DD6" w:rsidRPr="00210991" w:rsidRDefault="00890DD6" w:rsidP="00890DD6">
      <w:pPr>
        <w:pStyle w:val="a7"/>
        <w:jc w:val="both"/>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맑은 고딕" w:hAnsi="맑은 고딕" w:hint="eastAsia"/>
          <w:color w:val="002060"/>
          <w:sz w:val="16"/>
          <w:szCs w:val="16"/>
        </w:rPr>
        <w:t>Imamura (1996: 209) 인용. 일본 학자들은 의당 “한반도”라는 표현을 써야 할 장소에 한사코 “동북 아시아”라는 표현을 사용한다.</w:t>
      </w:r>
    </w:p>
    <w:p w:rsidR="00890DD6" w:rsidRPr="00210991" w:rsidRDefault="00890DD6" w:rsidP="00890DD6">
      <w:pPr>
        <w:pStyle w:val="a7"/>
        <w:rPr>
          <w:rFonts w:ascii="맑은 고딕" w:eastAsia="맑은 고딕" w:hAnsi="맑은 고딕"/>
          <w:color w:val="002060"/>
          <w:sz w:val="16"/>
          <w:szCs w:val="16"/>
        </w:rPr>
      </w:pPr>
    </w:p>
  </w:footnote>
  <w:footnote w:id="3">
    <w:p w:rsidR="00890DD6" w:rsidRPr="00210991" w:rsidRDefault="00890DD6" w:rsidP="00890DD6">
      <w:pPr>
        <w:pStyle w:val="a7"/>
        <w:jc w:val="both"/>
        <w:rPr>
          <w:rFonts w:ascii="맑은 고딕" w:eastAsia="맑은 고딕" w:hAnsi="맑은 고딕" w:cs="Times New Roman"/>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Horai and Omoto (1998) 참조. Ono(1962: 21)는 혈액형의 분석 결과를 근거로, "한반도 남부로부터 건너온 이주민이</w:t>
      </w:r>
      <w:r w:rsidRPr="00210991">
        <w:rPr>
          <w:rFonts w:ascii="맑은 고딕" w:eastAsia="맑은 고딕" w:hAnsi="맑은 고딕" w:cs="Times New Roman" w:hint="eastAsia"/>
          <w:color w:val="002060"/>
          <w:sz w:val="16"/>
          <w:szCs w:val="16"/>
        </w:rPr>
        <w:t> </w:t>
      </w:r>
      <w:r w:rsidRPr="00210991">
        <w:rPr>
          <w:rFonts w:ascii="맑은 고딕" w:eastAsia="맑은 고딕" w:hAnsi="맑은 고딕" w:hint="eastAsia"/>
          <w:color w:val="002060"/>
          <w:sz w:val="16"/>
          <w:szCs w:val="16"/>
        </w:rPr>
        <w:t>야요이 문화에 영향을 미친 것은 명백하지만, 이주민들의 수가 토착민에 비해 압도적으로 많았거나 혹은 원주민들을 완전히 말살시킬 정도로 많은 수가 건너온 것은 아니었다"고 주장한다. 가야에서 비교적 적은 수의</w:t>
      </w:r>
      <w:r w:rsidRPr="00210991">
        <w:rPr>
          <w:rFonts w:ascii="맑은 고딕" w:eastAsia="맑은 고딕" w:hAnsi="맑은 고딕" w:cs="Times New Roman" w:hint="eastAsia"/>
          <w:color w:val="002060"/>
          <w:sz w:val="16"/>
          <w:szCs w:val="16"/>
        </w:rPr>
        <w:t> </w:t>
      </w:r>
      <w:r w:rsidRPr="00210991">
        <w:rPr>
          <w:rFonts w:ascii="맑은 고딕" w:eastAsia="맑은 고딕" w:hAnsi="맑은 고딕" w:hint="eastAsia"/>
          <w:color w:val="002060"/>
          <w:sz w:val="16"/>
          <w:szCs w:val="16"/>
        </w:rPr>
        <w:t>농부들이 건너와 정착한 후, 수렵과 채취를 하던 죠몽 사람들보다 빠른 속도로 증식을 한 결과, 마침내는 그들보다 수적으로 크게 앞서게 되었다는 것이다. Hudson(1999: 81)은 한반도에서 건너온 야요이 이주민들이 죠몽 사람들 전부를 대체한 것은 아니지만, 죠몽 사람들이 현재의 일본인에게 유전적으로 미친 영향은 1/4이 안될 것이라고 말한다.</w:t>
      </w:r>
    </w:p>
    <w:p w:rsidR="00890DD6" w:rsidRPr="00210991" w:rsidRDefault="00890DD6" w:rsidP="00890DD6">
      <w:pPr>
        <w:pStyle w:val="a7"/>
        <w:jc w:val="both"/>
        <w:rPr>
          <w:rFonts w:ascii="맑은 고딕" w:eastAsia="맑은 고딕" w:hAnsi="맑은 고딕" w:cs="Times New Roman"/>
          <w:color w:val="002060"/>
          <w:sz w:val="16"/>
          <w:szCs w:val="16"/>
        </w:rPr>
      </w:pPr>
    </w:p>
  </w:footnote>
  <w:footnote w:id="4">
    <w:p w:rsidR="00890DD6" w:rsidRPr="00210991" w:rsidRDefault="00890DD6" w:rsidP="00890DD6">
      <w:pPr>
        <w:pStyle w:val="a7"/>
        <w:jc w:val="both"/>
        <w:rPr>
          <w:rFonts w:ascii="맑은 고딕" w:eastAsia="맑은 고딕" w:hAnsi="맑은 고딕"/>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Barnes에 의하면, 서부 일본 야요이 유적지에서 발굴된 골격은 분명하게 토착 죠몽 골격 유전자형과 한반도식 골격 등, 두 가지 형태로 나뉜다. 죠몽 사람 골격은 작은 키에 긴 팔뚝, 짧은 다리, 넓은 얼굴, 두드러진 안면 굴곡을 보이는데 반해, 한반도에서 건너온 사람들 골격은 키가 크고 날씬하며, 긴 얼굴에, 눈들은 모아져 있고, 눈 두덩이 뼈와 코가 크게 튀어나오지 않았다. Hudson (1999: 68)을 참조.</w:t>
      </w:r>
    </w:p>
    <w:p w:rsidR="00890DD6" w:rsidRPr="00210991" w:rsidRDefault="00890DD6" w:rsidP="00890DD6">
      <w:pPr>
        <w:pStyle w:val="a7"/>
        <w:jc w:val="both"/>
        <w:rPr>
          <w:rFonts w:ascii="맑은 고딕" w:eastAsia="맑은 고딕" w:hAnsi="맑은 고딕" w:cs="Times New Roman"/>
          <w:color w:val="002060"/>
          <w:sz w:val="16"/>
          <w:szCs w:val="16"/>
        </w:rPr>
      </w:pPr>
    </w:p>
  </w:footnote>
  <w:footnote w:id="5">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맑은 고딕" w:hAnsi="맑은 고딕" w:hint="eastAsia"/>
          <w:color w:val="002060"/>
          <w:sz w:val="16"/>
          <w:szCs w:val="16"/>
        </w:rPr>
        <w:t xml:space="preserve">Barnes (1993: 171, 176) 인용. </w:t>
      </w:r>
    </w:p>
    <w:p w:rsidR="00890DD6" w:rsidRPr="00210991" w:rsidRDefault="00890DD6" w:rsidP="00890DD6">
      <w:pPr>
        <w:pStyle w:val="a7"/>
        <w:rPr>
          <w:rFonts w:ascii="맑은 고딕" w:eastAsia="맑은 고딕" w:hAnsi="맑은 고딕"/>
          <w:color w:val="002060"/>
          <w:sz w:val="16"/>
          <w:szCs w:val="16"/>
        </w:rPr>
      </w:pPr>
    </w:p>
  </w:footnote>
  <w:footnote w:id="6">
    <w:p w:rsidR="00890DD6" w:rsidRPr="00210991" w:rsidRDefault="00890DD6" w:rsidP="00890DD6">
      <w:pPr>
        <w:pStyle w:val="a7"/>
        <w:jc w:val="both"/>
        <w:rPr>
          <w:rFonts w:ascii="맑은 고딕" w:eastAsia="맑은 고딕" w:hAnsi="맑은 고딕"/>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Kazumichi (2001: 24)는 “현대 일본인의 골격 형태는 이미 고분시대에 형성이 되어있었다. 고분시대 이후에는 일본인의 유전자 구조에 큰 변화가 없었을 것이다”라고 말한다.</w:t>
      </w:r>
    </w:p>
    <w:p w:rsidR="00890DD6" w:rsidRPr="00210991" w:rsidRDefault="00890DD6" w:rsidP="00890DD6">
      <w:pPr>
        <w:pStyle w:val="a7"/>
        <w:rPr>
          <w:rFonts w:ascii="맑은 고딕" w:eastAsia="맑은 고딕" w:hAnsi="맑은 고딕" w:cs="Times New Roman"/>
          <w:color w:val="002060"/>
          <w:sz w:val="16"/>
          <w:szCs w:val="16"/>
        </w:rPr>
      </w:pPr>
    </w:p>
  </w:footnote>
  <w:footnote w:id="7">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맑은 고딕" w:hAnsi="맑은 고딕" w:hint="eastAsia"/>
          <w:color w:val="002060"/>
          <w:sz w:val="16"/>
          <w:szCs w:val="16"/>
        </w:rPr>
        <w:t>이기문 (1972: 12-15, 21) 참조</w:t>
      </w:r>
      <w:r w:rsidR="002711FE">
        <w:rPr>
          <w:rFonts w:ascii="맑은 고딕" w:eastAsia="맑은 고딕" w:hAnsi="맑은 고딕" w:hint="eastAsia"/>
          <w:color w:val="002060"/>
          <w:sz w:val="16"/>
          <w:szCs w:val="16"/>
        </w:rPr>
        <w:t>.</w:t>
      </w:r>
    </w:p>
  </w:footnote>
  <w:footnote w:id="8">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맑은 고딕" w:hAnsi="맑은 고딕" w:hint="eastAsia"/>
          <w:color w:val="002060"/>
          <w:sz w:val="16"/>
          <w:szCs w:val="16"/>
        </w:rPr>
        <w:t>Unger (2001: 81, 96) 인용.</w:t>
      </w:r>
    </w:p>
    <w:p w:rsidR="00890DD6" w:rsidRPr="00210991" w:rsidRDefault="00890DD6" w:rsidP="00890DD6">
      <w:pPr>
        <w:pStyle w:val="a7"/>
        <w:rPr>
          <w:rFonts w:ascii="맑은 고딕" w:eastAsia="맑은 고딕" w:hAnsi="맑은 고딕"/>
          <w:color w:val="002060"/>
          <w:sz w:val="16"/>
          <w:szCs w:val="16"/>
        </w:rPr>
      </w:pPr>
    </w:p>
  </w:footnote>
  <w:footnote w:id="9">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Janhunen (1996: 201, 210)은 일본열도 언어의 알타이어로의 변화는 초기 형태의 한국어로부터 구조적인 영향을 받아 유도된 것 같다고 말한다. Horai and Omoto (1998: 40-42)와 Hudson (1999: 59-81)을 참조.</w:t>
      </w:r>
    </w:p>
  </w:footnote>
  <w:footnote w:id="10">
    <w:p w:rsidR="002711FE" w:rsidRDefault="002711FE" w:rsidP="00890DD6">
      <w:pPr>
        <w:pStyle w:val="a7"/>
        <w:rPr>
          <w:rFonts w:ascii="맑은 고딕" w:eastAsia="맑은 고딕" w:hAnsi="맑은 고딕"/>
          <w:color w:val="002060"/>
          <w:sz w:val="16"/>
          <w:szCs w:val="16"/>
        </w:rPr>
      </w:pPr>
    </w:p>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한양해서" w:hAnsi="맑은 고딕" w:hint="eastAsia"/>
          <w:color w:val="002060"/>
          <w:sz w:val="16"/>
          <w:szCs w:val="16"/>
        </w:rPr>
        <w:t>金興圭</w:t>
      </w:r>
      <w:r w:rsidRPr="00210991">
        <w:rPr>
          <w:rFonts w:ascii="맑은 고딕" w:eastAsia="맑은 고딕" w:hAnsi="맑은 고딕" w:hint="eastAsia"/>
          <w:color w:val="002060"/>
          <w:sz w:val="16"/>
          <w:szCs w:val="16"/>
        </w:rPr>
        <w:t xml:space="preserve">, </w:t>
      </w:r>
      <w:r w:rsidRPr="00210991">
        <w:rPr>
          <w:rFonts w:ascii="맑은 고딕" w:eastAsia="한양해서" w:hAnsi="맑은 고딕" w:hint="eastAsia"/>
          <w:color w:val="002060"/>
          <w:sz w:val="16"/>
          <w:szCs w:val="16"/>
        </w:rPr>
        <w:t>姜汎模</w:t>
      </w:r>
      <w:r w:rsidRPr="00210991">
        <w:rPr>
          <w:rFonts w:ascii="맑은 고딕" w:eastAsia="맑은 고딕" w:hAnsi="맑은 고딕" w:hint="eastAsia"/>
          <w:color w:val="002060"/>
          <w:sz w:val="16"/>
          <w:szCs w:val="16"/>
        </w:rPr>
        <w:t xml:space="preserve"> (2000) 참조</w:t>
      </w:r>
      <w:r w:rsidR="002711FE">
        <w:rPr>
          <w:rFonts w:ascii="맑은 고딕" w:eastAsia="맑은 고딕" w:hAnsi="맑은 고딕" w:hint="eastAsia"/>
          <w:color w:val="002060"/>
          <w:sz w:val="16"/>
          <w:szCs w:val="16"/>
        </w:rPr>
        <w:t>.</w:t>
      </w:r>
    </w:p>
  </w:footnote>
  <w:footnote w:id="11">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맑은 고딕" w:hAnsi="맑은 고딕" w:hint="eastAsia"/>
          <w:color w:val="002060"/>
          <w:sz w:val="16"/>
          <w:szCs w:val="16"/>
        </w:rPr>
        <w:t>이기문 (1972: 23, 25, 34-38) 참조.</w:t>
      </w:r>
    </w:p>
    <w:p w:rsidR="00890DD6" w:rsidRPr="00210991" w:rsidRDefault="00890DD6" w:rsidP="00890DD6">
      <w:pPr>
        <w:pStyle w:val="a7"/>
        <w:rPr>
          <w:rFonts w:ascii="맑은 고딕" w:eastAsia="맑은 고딕" w:hAnsi="맑은 고딕"/>
          <w:color w:val="002060"/>
          <w:sz w:val="16"/>
          <w:szCs w:val="16"/>
        </w:rPr>
      </w:pPr>
    </w:p>
  </w:footnote>
  <w:footnote w:id="12">
    <w:p w:rsidR="00890DD6" w:rsidRPr="00210991" w:rsidRDefault="00890DD6" w:rsidP="00890DD6">
      <w:pPr>
        <w:pStyle w:val="a7"/>
        <w:rPr>
          <w:rFonts w:ascii="맑은 고딕" w:eastAsia="맑은 고딕" w:hAnsi="맑은 고딕"/>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w:t>
      </w:r>
      <w:r w:rsidRPr="00210991">
        <w:rPr>
          <w:rFonts w:ascii="맑은 고딕" w:eastAsia="한양해서" w:hAnsi="맑은 고딕" w:hint="eastAsia"/>
          <w:color w:val="002060"/>
          <w:sz w:val="18"/>
          <w:szCs w:val="18"/>
        </w:rPr>
        <w:t>允恭</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四十二年</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天皇崩</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於是</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新羅王聞天皇旣崩</w:t>
      </w:r>
      <w:r w:rsidRPr="00210991">
        <w:rPr>
          <w:rFonts w:ascii="맑은 고딕" w:eastAsia="맑은 고딕" w:hAnsi="맑은 고딕" w:hint="eastAsia"/>
          <w:color w:val="002060"/>
          <w:sz w:val="18"/>
          <w:szCs w:val="18"/>
        </w:rPr>
        <w:t>…</w:t>
      </w:r>
      <w:r w:rsidRPr="00210991">
        <w:rPr>
          <w:rFonts w:ascii="맑은 고딕" w:eastAsia="한양해서" w:hAnsi="맑은 고딕" w:hint="eastAsia"/>
          <w:color w:val="002060"/>
          <w:sz w:val="18"/>
          <w:szCs w:val="18"/>
        </w:rPr>
        <w:t>遂參會於殯宮也</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冬十一月</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新羅弔使等</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喪禮旣闋而還之</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爰新羅人恒愛京城傍耳成山畝傍山</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則到琴引坂顧之曰</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宇泥</w:t>
      </w:r>
      <w:r w:rsidRPr="00210991">
        <w:rPr>
          <w:rFonts w:ascii="맑은 고딕" w:eastAsia="한양해서" w:hAnsi="맑은 고딕" w:cs="새굴림" w:hint="eastAsia"/>
          <w:color w:val="002060"/>
          <w:sz w:val="18"/>
          <w:szCs w:val="18"/>
        </w:rPr>
        <w:t>咩</w:t>
      </w:r>
      <w:r w:rsidRPr="00210991">
        <w:rPr>
          <w:rFonts w:ascii="맑은 고딕" w:eastAsia="한양해서" w:hAnsi="맑은 고딕" w:hint="eastAsia"/>
          <w:color w:val="002060"/>
          <w:sz w:val="18"/>
          <w:szCs w:val="18"/>
        </w:rPr>
        <w:t>巴椰彌彌巴椰</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b/>
          <w:bCs/>
          <w:color w:val="002060"/>
          <w:sz w:val="18"/>
          <w:szCs w:val="18"/>
        </w:rPr>
        <w:t>是未習風俗之言語</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故訛畝傍山謂宇泥</w:t>
      </w:r>
      <w:r w:rsidRPr="00210991">
        <w:rPr>
          <w:rFonts w:ascii="맑은 고딕" w:eastAsia="한양해서" w:hAnsi="맑은 고딕" w:cs="새굴림" w:hint="eastAsia"/>
          <w:color w:val="002060"/>
          <w:sz w:val="18"/>
          <w:szCs w:val="18"/>
        </w:rPr>
        <w:t>咩</w:t>
      </w:r>
      <w:r w:rsidRPr="00210991">
        <w:rPr>
          <w:rFonts w:ascii="맑은 고딕" w:eastAsia="맑은 고딕" w:hAnsi="맑은 고딕" w:hint="eastAsia"/>
          <w:color w:val="002060"/>
          <w:sz w:val="18"/>
          <w:szCs w:val="18"/>
        </w:rPr>
        <w:t xml:space="preserve"> </w:t>
      </w:r>
      <w:r w:rsidRPr="00210991">
        <w:rPr>
          <w:rFonts w:ascii="맑은 고딕" w:eastAsia="한양해서" w:hAnsi="맑은 고딕" w:hint="eastAsia"/>
          <w:color w:val="002060"/>
          <w:sz w:val="18"/>
          <w:szCs w:val="18"/>
        </w:rPr>
        <w:t>訛耳成山謂彌彌耳</w:t>
      </w:r>
      <w:r w:rsidRPr="00210991">
        <w:rPr>
          <w:rFonts w:ascii="맑은 고딕" w:eastAsia="맑은 고딕" w:hAnsi="맑은 고딕" w:hint="eastAsia"/>
          <w:color w:val="002060"/>
          <w:sz w:val="18"/>
          <w:szCs w:val="18"/>
        </w:rPr>
        <w:t xml:space="preserve"> </w:t>
      </w:r>
      <w:r w:rsidRPr="00210991">
        <w:rPr>
          <w:rFonts w:ascii="맑은 고딕" w:eastAsia="맑은 고딕" w:hAnsi="맑은 고딕" w:hint="eastAsia"/>
          <w:color w:val="002060"/>
          <w:sz w:val="16"/>
          <w:szCs w:val="16"/>
        </w:rPr>
        <w:t>(NI:449)</w:t>
      </w:r>
    </w:p>
    <w:p w:rsidR="00890DD6" w:rsidRPr="00210991" w:rsidRDefault="00890DD6" w:rsidP="00890DD6">
      <w:pPr>
        <w:pStyle w:val="a7"/>
        <w:rPr>
          <w:rFonts w:ascii="맑은 고딕" w:eastAsia="맑은 고딕" w:hAnsi="맑은 고딕"/>
          <w:color w:val="002060"/>
          <w:sz w:val="16"/>
          <w:szCs w:val="16"/>
        </w:rPr>
      </w:pPr>
    </w:p>
  </w:footnote>
  <w:footnote w:id="13">
    <w:p w:rsidR="00890DD6" w:rsidRPr="00210991" w:rsidRDefault="00890DD6" w:rsidP="00890DD6">
      <w:pPr>
        <w:pStyle w:val="a7"/>
        <w:jc w:val="both"/>
        <w:rPr>
          <w:rFonts w:ascii="맑은 고딕" w:eastAsia="맑은 고딕" w:hAnsi="맑은 고딕" w:cs="Times New Roman"/>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Unger(2001)는 </w:t>
      </w:r>
      <w:r w:rsidRPr="00210991">
        <w:rPr>
          <w:rFonts w:ascii="맑은 고딕" w:eastAsia="한양해서" w:hAnsi="맑은 고딕" w:hint="eastAsia"/>
          <w:color w:val="002060"/>
          <w:sz w:val="16"/>
          <w:szCs w:val="16"/>
        </w:rPr>
        <w:t>原</w:t>
      </w:r>
      <w:r w:rsidRPr="00210991">
        <w:rPr>
          <w:rFonts w:ascii="맑은 고딕" w:eastAsia="맑은 고딕" w:hAnsi="맑은 고딕" w:hint="eastAsia"/>
          <w:color w:val="002060"/>
          <w:sz w:val="16"/>
          <w:szCs w:val="16"/>
        </w:rPr>
        <w:t>(원) 한국-일본어를 초기 남부 퉁구스어로 정의하고, 이로부터 진한-변한 방언과 야요이 일본 방언이 분리된다고 말한다. Unger는 야요이 시대의 원 한국-일본어(진한-변한어)는 범(</w:t>
      </w:r>
      <w:r w:rsidRPr="00210991">
        <w:rPr>
          <w:rFonts w:ascii="맑은 고딕" w:eastAsia="한양해서" w:hAnsi="맑은 고딕" w:hint="eastAsia"/>
          <w:color w:val="002060"/>
          <w:sz w:val="16"/>
          <w:szCs w:val="16"/>
        </w:rPr>
        <w:t>凡</w:t>
      </w:r>
      <w:r w:rsidRPr="00210991">
        <w:rPr>
          <w:rFonts w:ascii="맑은 고딕" w:eastAsia="맑은 고딕" w:hAnsi="맑은 고딕" w:hint="eastAsia"/>
          <w:color w:val="002060"/>
          <w:sz w:val="16"/>
          <w:szCs w:val="16"/>
        </w:rPr>
        <w:t>) 퉁구스어로부터 아주 이른 시기에 떨어져 나온 것이기 때문에, 고분시대 초기에 이르면, 범 퉁구스어로부터 뒤늦게 떨어져 나온 부여-고구려-백제 언어와는 상당한 차이가 있었을 것으로 믿는다. 어쩐 셈인지 Unger는 가야-신라(변한-진한) 사람들만을 “한국인”으로 정의를 하고, 고구려-백제인은 (부여) 퉁구스인으로 정의한다. 고구려를 한국 역사에서 제거하고 한국인을 한반도 남부의 삼한 사람들로 한정시키려는 일본 학자들의 영향을 받은 때문인 것 같다.</w:t>
      </w:r>
    </w:p>
  </w:footnote>
  <w:footnote w:id="14">
    <w:p w:rsidR="00890DD6" w:rsidRPr="00210991" w:rsidRDefault="00890DD6" w:rsidP="00890DD6">
      <w:pPr>
        <w:pStyle w:val="s0"/>
        <w:jc w:val="both"/>
        <w:rPr>
          <w:rFonts w:ascii="맑은 고딕" w:eastAsia="맑은 고딕" w:hAnsi="맑은 고딕"/>
          <w:color w:val="002060"/>
          <w:sz w:val="16"/>
          <w:szCs w:val="16"/>
        </w:rPr>
      </w:pPr>
    </w:p>
    <w:p w:rsidR="00890DD6" w:rsidRPr="00210991" w:rsidRDefault="00890DD6" w:rsidP="00890DD6">
      <w:pPr>
        <w:pStyle w:val="s0"/>
        <w:jc w:val="both"/>
        <w:rPr>
          <w:rFonts w:ascii="맑은 고딕" w:eastAsia="맑은 고딕" w:hAnsi="맑은 고딕" w:cs="Times New Roman"/>
          <w:color w:val="002060"/>
          <w:sz w:val="18"/>
          <w:szCs w:val="18"/>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w:t>
      </w:r>
      <w:r w:rsidRPr="00210991">
        <w:rPr>
          <w:rFonts w:ascii="맑은 고딕" w:eastAsia="한양해서" w:hAnsi="맑은 고딕" w:hint="eastAsia"/>
          <w:color w:val="002060"/>
          <w:sz w:val="18"/>
          <w:szCs w:val="18"/>
          <w:lang w:eastAsia="zh-TW"/>
        </w:rPr>
        <w:t>三國志</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魏書</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烏丸鮮卑東夷傳</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高句麗傳</w:t>
      </w:r>
      <w:r w:rsidRPr="00210991">
        <w:rPr>
          <w:rFonts w:ascii="맑은 고딕" w:eastAsia="맑은 고딕" w:hAnsi="맑은 고딕"/>
          <w:color w:val="002060"/>
          <w:sz w:val="18"/>
          <w:szCs w:val="18"/>
        </w:rPr>
        <w:t>…</w:t>
      </w:r>
      <w:r w:rsidRPr="00210991">
        <w:rPr>
          <w:rFonts w:ascii="맑은 고딕" w:eastAsia="한양해서" w:hAnsi="맑은 고딕" w:hint="eastAsia"/>
          <w:color w:val="002060"/>
          <w:sz w:val="18"/>
          <w:szCs w:val="18"/>
          <w:lang w:eastAsia="zh-TW"/>
        </w:rPr>
        <w:t>東夷舊語以爲夫餘別種</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言語諸事多與夫餘同</w:t>
      </w:r>
      <w:r w:rsidRPr="00210991">
        <w:rPr>
          <w:rFonts w:ascii="맑은 고딕" w:eastAsia="맑은 고딕" w:hAnsi="맑은 고딕"/>
          <w:color w:val="002060"/>
          <w:sz w:val="18"/>
          <w:szCs w:val="18"/>
        </w:rPr>
        <w:t>…</w:t>
      </w:r>
      <w:r w:rsidRPr="00210991">
        <w:rPr>
          <w:rFonts w:ascii="맑은 고딕" w:eastAsia="한양해서" w:hAnsi="맑은 고딕" w:hint="eastAsia"/>
          <w:color w:val="002060"/>
          <w:sz w:val="18"/>
          <w:szCs w:val="18"/>
          <w:lang w:eastAsia="zh-TW"/>
        </w:rPr>
        <w:t>挹婁傳</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挹婁古肅愼之國也</w:t>
      </w:r>
      <w:r w:rsidRPr="00210991">
        <w:rPr>
          <w:rFonts w:ascii="맑은 고딕" w:eastAsia="맑은 고딕" w:hAnsi="맑은 고딕"/>
          <w:color w:val="002060"/>
          <w:sz w:val="18"/>
          <w:szCs w:val="18"/>
        </w:rPr>
        <w:t>…</w:t>
      </w:r>
      <w:r w:rsidRPr="00210991">
        <w:rPr>
          <w:rFonts w:ascii="맑은 고딕" w:eastAsia="한양해서" w:hAnsi="맑은 고딕" w:hint="eastAsia"/>
          <w:color w:val="002060"/>
          <w:sz w:val="18"/>
          <w:szCs w:val="18"/>
          <w:lang w:eastAsia="zh-TW"/>
        </w:rPr>
        <w:t>其人形似夫餘言語不與夫餘句麗同</w:t>
      </w:r>
      <w:r w:rsidRPr="00210991">
        <w:rPr>
          <w:rFonts w:ascii="맑은 고딕" w:eastAsia="맑은 고딕" w:hAnsi="맑은 고딕" w:hint="eastAsia"/>
          <w:color w:val="002060"/>
          <w:sz w:val="18"/>
          <w:szCs w:val="18"/>
          <w:lang w:eastAsia="zh-TW"/>
        </w:rPr>
        <w:t xml:space="preserve"> </w:t>
      </w:r>
    </w:p>
    <w:p w:rsidR="00890DD6" w:rsidRPr="00210991" w:rsidRDefault="00890DD6" w:rsidP="00890DD6">
      <w:pPr>
        <w:pStyle w:val="s0"/>
        <w:jc w:val="both"/>
        <w:rPr>
          <w:rFonts w:ascii="맑은 고딕" w:eastAsia="맑은 고딕" w:hAnsi="맑은 고딕"/>
          <w:color w:val="002060"/>
          <w:sz w:val="18"/>
          <w:szCs w:val="18"/>
        </w:rPr>
      </w:pPr>
      <w:r w:rsidRPr="00210991">
        <w:rPr>
          <w:rFonts w:ascii="맑은 고딕" w:eastAsia="한양해서" w:hAnsi="맑은 고딕" w:hint="eastAsia"/>
          <w:color w:val="002060"/>
          <w:sz w:val="18"/>
          <w:szCs w:val="18"/>
          <w:lang w:eastAsia="zh-TW"/>
        </w:rPr>
        <w:t>梁書</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列傳</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諸夷</w:t>
      </w:r>
      <w:r w:rsidRPr="00210991">
        <w:rPr>
          <w:rFonts w:ascii="맑은 고딕" w:eastAsia="맑은 고딕" w:hAnsi="맑은 고딕" w:hint="eastAsia"/>
          <w:color w:val="002060"/>
          <w:sz w:val="18"/>
          <w:szCs w:val="18"/>
          <w:lang w:eastAsia="zh-TW"/>
        </w:rPr>
        <w:t xml:space="preserve"> </w:t>
      </w:r>
      <w:r w:rsidRPr="00210991">
        <w:rPr>
          <w:rFonts w:ascii="맑은 고딕" w:eastAsia="한양해서" w:hAnsi="맑은 고딕" w:hint="eastAsia"/>
          <w:color w:val="002060"/>
          <w:sz w:val="18"/>
          <w:szCs w:val="18"/>
          <w:lang w:eastAsia="zh-TW"/>
        </w:rPr>
        <w:t>百濟</w:t>
      </w:r>
      <w:r w:rsidRPr="00210991">
        <w:rPr>
          <w:rFonts w:ascii="맑은 고딕" w:eastAsia="맑은 고딕" w:hAnsi="맑은 고딕"/>
          <w:color w:val="002060"/>
          <w:sz w:val="18"/>
          <w:szCs w:val="18"/>
        </w:rPr>
        <w:t>…</w:t>
      </w:r>
      <w:r w:rsidRPr="00210991">
        <w:rPr>
          <w:rFonts w:ascii="맑은 고딕" w:eastAsia="한양해서" w:hAnsi="맑은 고딕" w:hint="eastAsia"/>
          <w:color w:val="002060"/>
          <w:sz w:val="18"/>
          <w:szCs w:val="18"/>
          <w:lang w:eastAsia="zh-TW"/>
        </w:rPr>
        <w:t>今言語服章略與高麗同</w:t>
      </w:r>
      <w:r w:rsidRPr="00210991">
        <w:rPr>
          <w:rFonts w:ascii="맑은 고딕" w:eastAsia="맑은 고딕" w:hAnsi="맑은 고딕" w:hint="eastAsia"/>
          <w:color w:val="002060"/>
          <w:sz w:val="18"/>
          <w:szCs w:val="18"/>
          <w:lang w:eastAsia="zh-TW"/>
        </w:rPr>
        <w:t xml:space="preserve"> </w:t>
      </w:r>
    </w:p>
    <w:p w:rsidR="00890DD6" w:rsidRPr="00210991" w:rsidRDefault="00890DD6" w:rsidP="00890DD6">
      <w:pPr>
        <w:pStyle w:val="s0"/>
        <w:jc w:val="both"/>
        <w:rPr>
          <w:rFonts w:ascii="맑은 고딕" w:eastAsia="맑은 고딕" w:hAnsi="맑은 고딕" w:cs="Times New Roman"/>
          <w:color w:val="002060"/>
          <w:sz w:val="18"/>
          <w:szCs w:val="18"/>
        </w:rPr>
      </w:pPr>
    </w:p>
  </w:footnote>
  <w:footnote w:id="15">
    <w:p w:rsidR="00890DD6" w:rsidRPr="00210991" w:rsidRDefault="00890DD6" w:rsidP="00343EE3">
      <w:pPr>
        <w:pStyle w:val="a7"/>
        <w:jc w:val="both"/>
        <w:rPr>
          <w:rFonts w:ascii="맑은 고딕" w:eastAsia="맑은 고딕" w:hAnsi="맑은 고딕"/>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Miller (1979)와 Levin (1981) 참조. Unger (2001)의 참고 문헌들도 참조. Levin(1976)은 도쿠가와 시대의 일본 학자들이 일본어를 한국어의 지류로 보는 경향이 있었다는 사실을 지적한다.</w:t>
      </w:r>
    </w:p>
  </w:footnote>
  <w:footnote w:id="16">
    <w:p w:rsidR="002711FE" w:rsidRDefault="002711FE" w:rsidP="00890DD6">
      <w:pPr>
        <w:pStyle w:val="hs1"/>
        <w:ind w:left="0" w:firstLine="0"/>
        <w:rPr>
          <w:rFonts w:ascii="맑은 고딕" w:eastAsia="맑은 고딕" w:hAnsi="맑은 고딕" w:cs="바탕"/>
          <w:color w:val="002060"/>
        </w:rPr>
      </w:pPr>
    </w:p>
    <w:p w:rsidR="00890DD6" w:rsidRPr="00210991" w:rsidRDefault="00890DD6" w:rsidP="00890DD6">
      <w:pPr>
        <w:pStyle w:val="hs1"/>
        <w:ind w:left="0" w:firstLine="0"/>
        <w:rPr>
          <w:rFonts w:ascii="맑은 고딕" w:eastAsia="맑은 고딕" w:hAnsi="맑은 고딕" w:cs="바탕"/>
          <w:color w:val="002060"/>
        </w:rPr>
      </w:pPr>
      <w:r w:rsidRPr="00210991">
        <w:rPr>
          <w:rStyle w:val="a8"/>
          <w:rFonts w:ascii="맑은 고딕" w:eastAsia="맑은 고딕" w:hAnsi="맑은 고딕" w:cs="Times New Roman" w:hint="eastAsia"/>
          <w:color w:val="002060"/>
        </w:rPr>
        <w:footnoteRef/>
      </w:r>
      <w:r w:rsidRPr="00210991">
        <w:rPr>
          <w:rFonts w:ascii="맑은 고딕" w:eastAsia="맑은 고딕" w:hAnsi="맑은 고딕" w:cs="바탕" w:hint="eastAsia"/>
          <w:color w:val="002060"/>
        </w:rPr>
        <w:t xml:space="preserve"> 언어학자들에 의하면, 어떤 어휘는 아주 느린 속도로 변하기 때문에 언어 학자들로 하여금 오래된 과거의 계통적 근친</w:t>
      </w:r>
      <w:r w:rsidR="00343EE3">
        <w:rPr>
          <w:rFonts w:ascii="맑은 고딕" w:eastAsia="맑은 고딕" w:hAnsi="맑은 고딕" w:cs="바탕" w:hint="eastAsia"/>
          <w:color w:val="002060"/>
        </w:rPr>
        <w:t xml:space="preserve"> </w:t>
      </w:r>
      <w:r w:rsidRPr="00210991">
        <w:rPr>
          <w:rFonts w:ascii="맑은 고딕" w:eastAsia="맑은 고딕" w:hAnsi="맑은 고딕" w:cs="바탕" w:hint="eastAsia"/>
          <w:color w:val="002060"/>
        </w:rPr>
        <w:t xml:space="preserve">관계를 식별할 수 있게 해준다. 그러나 천년 이상을 떨어져서 제각기 진화를 하게 되면, 쉽게 알아볼 수 있을 정도로 유사한 형태의 어휘들은 빠른 속도로 사라지게 된다. 위에서 언급한 4개의 고구려 수사, </w:t>
      </w:r>
      <w:r w:rsidRPr="00210991">
        <w:rPr>
          <w:rFonts w:ascii="맑은 고딕" w:eastAsia="한양해서" w:hAnsi="맑은 고딕" w:cs="바탕" w:hint="eastAsia"/>
          <w:color w:val="002060"/>
        </w:rPr>
        <w:t>三</w:t>
      </w:r>
      <w:r w:rsidR="00345C43">
        <w:rPr>
          <w:rFonts w:ascii="맑은 고딕" w:eastAsia="한양해서" w:hAnsi="맑은 고딕" w:cs="바탕" w:hint="eastAsia"/>
          <w:color w:val="002060"/>
        </w:rPr>
        <w:t xml:space="preserve"> </w:t>
      </w:r>
      <w:r w:rsidRPr="00210991">
        <w:rPr>
          <w:rFonts w:ascii="맑은 고딕" w:eastAsia="맑은 고딕" w:hAnsi="맑은 고딕" w:cs="바탕" w:hint="eastAsia"/>
          <w:color w:val="002060"/>
        </w:rPr>
        <w:t>(</w:t>
      </w:r>
      <w:r w:rsidRPr="00210991">
        <w:rPr>
          <w:rFonts w:ascii="맑은 고딕" w:eastAsia="한양해서" w:hAnsi="맑은 고딕" w:cs="바탕" w:hint="eastAsia"/>
          <w:color w:val="002060"/>
        </w:rPr>
        <w:t>密</w:t>
      </w:r>
      <w:r w:rsidRPr="00210991">
        <w:rPr>
          <w:rFonts w:ascii="맑은 고딕" w:eastAsia="맑은 고딕" w:hAnsi="맑은 고딕" w:cs="바탕" w:hint="eastAsia"/>
          <w:color w:val="002060"/>
        </w:rPr>
        <w:t xml:space="preserve">), </w:t>
      </w:r>
      <w:r w:rsidRPr="00210991">
        <w:rPr>
          <w:rFonts w:ascii="맑은 고딕" w:eastAsia="한양해서" w:hAnsi="맑은 고딕" w:cs="바탕" w:hint="eastAsia"/>
          <w:color w:val="002060"/>
        </w:rPr>
        <w:t>五</w:t>
      </w:r>
      <w:r w:rsidRPr="00210991">
        <w:rPr>
          <w:rFonts w:ascii="맑은 고딕" w:eastAsia="한양해서" w:hAnsi="맑은 고딕" w:cs="바탕" w:hint="eastAsia"/>
          <w:color w:val="002060"/>
        </w:rPr>
        <w:t xml:space="preserve"> </w:t>
      </w:r>
      <w:r w:rsidRPr="00210991">
        <w:rPr>
          <w:rFonts w:ascii="맑은 고딕" w:eastAsia="맑은 고딕" w:hAnsi="맑은 고딕" w:cs="바탕" w:hint="eastAsia"/>
          <w:color w:val="002060"/>
        </w:rPr>
        <w:t>(</w:t>
      </w:r>
      <w:r w:rsidRPr="00210991">
        <w:rPr>
          <w:rFonts w:ascii="맑은 고딕" w:eastAsia="한양해서" w:hAnsi="맑은 고딕" w:cs="바탕" w:hint="eastAsia"/>
          <w:color w:val="002060"/>
        </w:rPr>
        <w:t>于次</w:t>
      </w:r>
      <w:r w:rsidRPr="00210991">
        <w:rPr>
          <w:rFonts w:ascii="맑은 고딕" w:eastAsia="맑은 고딕" w:hAnsi="맑은 고딕" w:cs="바탕" w:hint="eastAsia"/>
          <w:color w:val="002060"/>
        </w:rPr>
        <w:t xml:space="preserve">), </w:t>
      </w:r>
      <w:r w:rsidRPr="00210991">
        <w:rPr>
          <w:rFonts w:ascii="맑은 고딕" w:eastAsia="한양해서" w:hAnsi="맑은 고딕" w:cs="바탕" w:hint="eastAsia"/>
          <w:color w:val="002060"/>
        </w:rPr>
        <w:t>七</w:t>
      </w:r>
      <w:r w:rsidRPr="00210991">
        <w:rPr>
          <w:rFonts w:ascii="맑은 고딕" w:eastAsia="한양해서" w:hAnsi="맑은 고딕" w:cs="바탕" w:hint="eastAsia"/>
          <w:color w:val="002060"/>
        </w:rPr>
        <w:t xml:space="preserve"> </w:t>
      </w:r>
      <w:r w:rsidRPr="00210991">
        <w:rPr>
          <w:rFonts w:ascii="맑은 고딕" w:eastAsia="맑은 고딕" w:hAnsi="맑은 고딕" w:cs="바탕" w:hint="eastAsia"/>
          <w:color w:val="002060"/>
        </w:rPr>
        <w:t>(</w:t>
      </w:r>
      <w:r w:rsidRPr="00210991">
        <w:rPr>
          <w:rFonts w:ascii="맑은 고딕" w:eastAsia="한양해서" w:hAnsi="맑은 고딕" w:cs="바탕" w:hint="eastAsia"/>
          <w:color w:val="002060"/>
        </w:rPr>
        <w:t>難隱</w:t>
      </w:r>
      <w:r w:rsidRPr="00210991">
        <w:rPr>
          <w:rFonts w:ascii="맑은 고딕" w:eastAsia="맑은 고딕" w:hAnsi="맑은 고딕" w:cs="바탕" w:hint="eastAsia"/>
          <w:color w:val="002060"/>
        </w:rPr>
        <w:t xml:space="preserve">), </w:t>
      </w:r>
      <w:r w:rsidRPr="00210991">
        <w:rPr>
          <w:rFonts w:ascii="맑은 고딕" w:eastAsia="한양해서" w:hAnsi="맑은 고딕" w:cs="바탕" w:hint="eastAsia"/>
          <w:color w:val="002060"/>
        </w:rPr>
        <w:t>十</w:t>
      </w:r>
      <w:r w:rsidRPr="00210991">
        <w:rPr>
          <w:rFonts w:ascii="맑은 고딕" w:eastAsia="한양해서" w:hAnsi="맑은 고딕" w:cs="바탕" w:hint="eastAsia"/>
          <w:color w:val="002060"/>
        </w:rPr>
        <w:t xml:space="preserve"> </w:t>
      </w:r>
      <w:r w:rsidRPr="00210991">
        <w:rPr>
          <w:rFonts w:ascii="맑은 고딕" w:eastAsia="맑은 고딕" w:hAnsi="맑은 고딕" w:cs="바탕" w:hint="eastAsia"/>
          <w:color w:val="002060"/>
        </w:rPr>
        <w:t>(</w:t>
      </w:r>
      <w:r w:rsidRPr="00210991">
        <w:rPr>
          <w:rFonts w:ascii="맑은 고딕" w:eastAsia="한양해서" w:hAnsi="맑은 고딕" w:cs="바탕" w:hint="eastAsia"/>
          <w:color w:val="002060"/>
        </w:rPr>
        <w:t>德</w:t>
      </w:r>
      <w:r w:rsidRPr="00210991">
        <w:rPr>
          <w:rFonts w:ascii="맑은 고딕" w:eastAsia="맑은 고딕" w:hAnsi="맑은 고딕" w:cs="바탕" w:hint="eastAsia"/>
          <w:color w:val="002060"/>
        </w:rPr>
        <w:t>) 등이 현대 일본어의 해당 수사들과 일치한다는 사실은 매우 놀랄 일이다. 대한 해협 건너 일본열도에서는 이 4개의 수사가 전혀 변화하지 않았다는 얘기다. 비대칭적인 변화 속도 때문에 오늘날의 한국 사람들은 자신들의 선조가 사용했던 어휘들을 알아들을 수가 없게 된 것이다. Levin(1976)은 “일본말은 고구려 말에 상당히 가까웠을 것이며, 그 핵심은 부여 어군(</w:t>
      </w:r>
      <w:r w:rsidRPr="00210991">
        <w:rPr>
          <w:rFonts w:ascii="맑은 고딕" w:eastAsia="한양해서" w:hAnsi="맑은 고딕" w:cs="바탕" w:hint="eastAsia"/>
          <w:color w:val="002060"/>
        </w:rPr>
        <w:t>語群</w:t>
      </w:r>
      <w:r w:rsidRPr="00210991">
        <w:rPr>
          <w:rFonts w:ascii="맑은 고딕" w:eastAsia="맑은 고딕" w:hAnsi="맑은 고딕" w:cs="바탕" w:hint="eastAsia"/>
          <w:color w:val="002060"/>
        </w:rPr>
        <w:t>)에 속했거나, 최소한 부여어에 상당히 가까웠을 것”이라고 말한다</w:t>
      </w:r>
      <w:r w:rsidR="002711FE">
        <w:rPr>
          <w:rFonts w:ascii="맑은 고딕" w:eastAsia="맑은 고딕" w:hAnsi="맑은 고딕" w:cs="바탕" w:hint="eastAsia"/>
          <w:color w:val="002060"/>
        </w:rPr>
        <w:t xml:space="preserve">. </w:t>
      </w:r>
    </w:p>
  </w:footnote>
  <w:footnote w:id="17">
    <w:p w:rsidR="00890DD6" w:rsidRPr="00210991" w:rsidRDefault="00890DD6" w:rsidP="00890DD6">
      <w:pPr>
        <w:pStyle w:val="a7"/>
        <w:jc w:val="both"/>
        <w:rPr>
          <w:rFonts w:ascii="맑은 고딕" w:eastAsia="맑은 고딕" w:hAnsi="맑은 고딕" w:cs="Times New Roman"/>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w:t>
      </w:r>
      <w:r w:rsidRPr="00210991">
        <w:rPr>
          <w:rFonts w:ascii="맑은 고딕" w:eastAsia="맑은 고딕" w:hAnsi="맑은 고딕" w:cs="Times New Roman" w:hint="eastAsia"/>
          <w:color w:val="002060"/>
          <w:sz w:val="16"/>
          <w:szCs w:val="16"/>
        </w:rPr>
        <w:t> </w:t>
      </w:r>
      <w:r w:rsidRPr="00210991">
        <w:rPr>
          <w:rFonts w:ascii="맑은 고딕" w:eastAsia="맑은 고딕" w:hAnsi="맑은 고딕" w:hint="eastAsia"/>
          <w:color w:val="002060"/>
          <w:sz w:val="16"/>
          <w:szCs w:val="16"/>
        </w:rPr>
        <w:t>아이누 말에는 호카이도, 사할린, 쿠릴 등 세가지 주요 방언이 있는데, 상호간 소통이 안 된다. Hudson (1999: 99) 참조. 한반도 내의 방언들 중 상호간 의사소통이 안 된 경우를 기록한 사례는 전혀 없다.</w:t>
      </w:r>
    </w:p>
    <w:p w:rsidR="00890DD6" w:rsidRPr="00210991" w:rsidRDefault="00890DD6" w:rsidP="00890DD6">
      <w:pPr>
        <w:pStyle w:val="a7"/>
        <w:jc w:val="both"/>
        <w:rPr>
          <w:rFonts w:ascii="맑은 고딕" w:eastAsia="맑은 고딕" w:hAnsi="맑은 고딕" w:cs="Times New Roman"/>
          <w:color w:val="002060"/>
          <w:sz w:val="16"/>
          <w:szCs w:val="16"/>
        </w:rPr>
      </w:pPr>
    </w:p>
  </w:footnote>
  <w:footnote w:id="18">
    <w:p w:rsidR="00890DD6" w:rsidRPr="00210991" w:rsidRDefault="00890DD6" w:rsidP="00890DD6">
      <w:pPr>
        <w:pStyle w:val="a7"/>
        <w:jc w:val="both"/>
        <w:rPr>
          <w:rFonts w:ascii="맑은 고딕" w:eastAsia="맑은 고딕" w:hAnsi="맑은 고딕"/>
          <w:color w:val="002060"/>
          <w:sz w:val="16"/>
          <w:szCs w:val="16"/>
        </w:rPr>
      </w:pPr>
      <w:r w:rsidRPr="00210991">
        <w:rPr>
          <w:rStyle w:val="a8"/>
          <w:rFonts w:ascii="맑은 고딕" w:eastAsia="맑은 고딕" w:hAnsi="맑은 고딕"/>
          <w:color w:val="002060"/>
          <w:sz w:val="16"/>
          <w:szCs w:val="16"/>
        </w:rPr>
        <w:footnoteRef/>
      </w:r>
      <w:r w:rsidRPr="00210991">
        <w:rPr>
          <w:rFonts w:ascii="맑은 고딕" w:eastAsia="맑은 고딕" w:hAnsi="맑은 고딕"/>
          <w:color w:val="002060"/>
          <w:sz w:val="16"/>
          <w:szCs w:val="16"/>
        </w:rPr>
        <w:t xml:space="preserve"> </w:t>
      </w:r>
      <w:r w:rsidRPr="00210991">
        <w:rPr>
          <w:rFonts w:ascii="맑은 고딕" w:eastAsia="맑은 고딕" w:hAnsi="맑은 고딕" w:hint="eastAsia"/>
          <w:color w:val="002060"/>
          <w:sz w:val="16"/>
          <w:szCs w:val="16"/>
        </w:rPr>
        <w:t>음운이라는 것은 소리를 내고, 또 그 소리를 낼 때 울림을 만드는 것이다. 즉, 언어의 외형을 구성하는 높고 낮은 목소리와 억양-울림 등을 배합하는 현상이다</w:t>
      </w:r>
      <w:r w:rsidR="002711FE">
        <w:rPr>
          <w:rFonts w:ascii="맑은 고딕" w:eastAsia="맑은 고딕" w:hAnsi="맑은 고딕" w:hint="eastAsia"/>
          <w:color w:val="002060"/>
          <w:sz w:val="16"/>
          <w:szCs w:val="16"/>
        </w:rPr>
        <w:t>.</w:t>
      </w:r>
    </w:p>
  </w:footnote>
  <w:footnote w:id="19">
    <w:p w:rsidR="00890DD6" w:rsidRPr="00210991" w:rsidRDefault="00890DD6" w:rsidP="00890DD6">
      <w:pPr>
        <w:pStyle w:val="hs1"/>
        <w:ind w:left="0" w:firstLine="0"/>
        <w:rPr>
          <w:rFonts w:ascii="맑은 고딕" w:eastAsia="맑은 고딕" w:hAnsi="맑은 고딕" w:cs="Times New Roman"/>
          <w:color w:val="002060"/>
        </w:rPr>
      </w:pPr>
      <w:r w:rsidRPr="00210991">
        <w:rPr>
          <w:rStyle w:val="a8"/>
          <w:rFonts w:ascii="맑은 고딕" w:eastAsia="맑은 고딕" w:hAnsi="맑은 고딕" w:cs="Times New Roman" w:hint="eastAsia"/>
          <w:color w:val="002060"/>
        </w:rPr>
        <w:footnoteRef/>
      </w:r>
      <w:r w:rsidRPr="00210991">
        <w:rPr>
          <w:rFonts w:ascii="맑은 고딕" w:eastAsia="맑은 고딕" w:hAnsi="맑은 고딕" w:cs="바탕" w:hint="eastAsia"/>
          <w:color w:val="002060"/>
        </w:rPr>
        <w:t xml:space="preserve"> Crossley(1997: 37)는 “한글은 (음운론에 충실한) 진정한 의미의 표음 문자이며, 적은 수의 추상적 기호를 사용하여 한국 말의 발음을 표기한다. 한글이 동 아시아에서 유일하게 독창적인 표음 문자라고 주장하는 사람도 많지만, 실제로 한글은 서 아시아 셈족의 시리아 문자에서 유래한 위구르 문자를 원형으로 하는 거란의 표기법을 본떠서 만든 것일 가능성이 크다”고 말한다. </w:t>
      </w:r>
    </w:p>
    <w:p w:rsidR="00890DD6" w:rsidRPr="00210991" w:rsidRDefault="00890DD6" w:rsidP="00890DD6">
      <w:pPr>
        <w:pStyle w:val="hs1"/>
        <w:ind w:left="0" w:firstLine="0"/>
        <w:rPr>
          <w:rFonts w:ascii="맑은 고딕" w:eastAsia="맑은 고딕" w:hAnsi="맑은 고딕" w:cs="Times New Roman"/>
          <w:color w:val="002060"/>
        </w:rPr>
      </w:pPr>
    </w:p>
  </w:footnote>
  <w:footnote w:id="20">
    <w:p w:rsidR="00890DD6" w:rsidRPr="00210991" w:rsidRDefault="00890DD6" w:rsidP="00890DD6">
      <w:pPr>
        <w:pStyle w:val="a7"/>
        <w:jc w:val="both"/>
        <w:rPr>
          <w:rFonts w:ascii="맑은 고딕" w:eastAsia="맑은 고딕" w:hAnsi="맑은 고딕"/>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4만여 개의 한자는 단지 427개의 소리만을 낼 수 있다. 그래서 중국 사람들은 거의 노래를 부르는 듯한 4성을 사용해야만 한다. 평균적으로 23개의 문자가 똑같은 음을 낸다. 음운학자들에게 악몽과 같은 영어는 애당초 음절과 발성 사이에 1:1 대응관계 자체를 거론할 처지가 아니다. </w:t>
      </w:r>
    </w:p>
    <w:p w:rsidR="00890DD6" w:rsidRPr="00210991" w:rsidRDefault="00890DD6" w:rsidP="00890DD6">
      <w:pPr>
        <w:pStyle w:val="a7"/>
        <w:jc w:val="both"/>
        <w:rPr>
          <w:rFonts w:ascii="맑은 고딕" w:eastAsia="맑은 고딕" w:hAnsi="맑은 고딕" w:cs="Times New Roman"/>
          <w:color w:val="002060"/>
          <w:sz w:val="16"/>
          <w:szCs w:val="16"/>
        </w:rPr>
      </w:pPr>
    </w:p>
  </w:footnote>
  <w:footnote w:id="21">
    <w:p w:rsidR="00890DD6" w:rsidRPr="00210991" w:rsidRDefault="00890DD6" w:rsidP="00890DD6">
      <w:pPr>
        <w:pStyle w:val="a7"/>
        <w:rPr>
          <w:rFonts w:ascii="맑은 고딕" w:eastAsia="맑은 고딕" w:hAnsi="맑은 고딕" w:cs="Times New Roman"/>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Miller (1996: 217) 참조.</w:t>
      </w:r>
    </w:p>
    <w:p w:rsidR="00890DD6" w:rsidRPr="00210991" w:rsidRDefault="00890DD6" w:rsidP="00890DD6">
      <w:pPr>
        <w:pStyle w:val="a7"/>
        <w:rPr>
          <w:rFonts w:ascii="맑은 고딕" w:eastAsia="맑은 고딕" w:hAnsi="맑은 고딕" w:cs="Times New Roman"/>
          <w:color w:val="002060"/>
          <w:sz w:val="16"/>
          <w:szCs w:val="16"/>
        </w:rPr>
      </w:pPr>
    </w:p>
  </w:footnote>
  <w:footnote w:id="22">
    <w:p w:rsidR="00890DD6" w:rsidRDefault="00890DD6" w:rsidP="00890DD6">
      <w:pPr>
        <w:pStyle w:val="hs1"/>
        <w:ind w:left="0" w:firstLine="0"/>
        <w:rPr>
          <w:rFonts w:ascii="맑은 고딕" w:eastAsia="맑은 고딕" w:hAnsi="맑은 고딕" w:cs="바탕"/>
          <w:color w:val="002060"/>
        </w:rPr>
      </w:pPr>
      <w:r w:rsidRPr="00210991">
        <w:rPr>
          <w:rStyle w:val="a8"/>
          <w:rFonts w:ascii="맑은 고딕" w:eastAsia="맑은 고딕" w:hAnsi="맑은 고딕" w:cs="Times New Roman" w:hint="eastAsia"/>
          <w:color w:val="002060"/>
        </w:rPr>
        <w:footnoteRef/>
      </w:r>
      <w:r w:rsidRPr="00210991">
        <w:rPr>
          <w:rFonts w:ascii="맑은 고딕" w:eastAsia="맑은 고딕" w:hAnsi="맑은 고딕" w:cs="바탕" w:hint="eastAsia"/>
          <w:color w:val="002060"/>
        </w:rPr>
        <w:t xml:space="preserve"> 구문론적으로, 또 형태론적으로 볼 때, 한국어와 일본어의 동질성은 크게 강화되었다. 그러나 어휘적, 어의적, 음운론적 차이가 커짐에 따라 한반도 사람들과 일본열도 사람들은 급기야 통역이 없이는 의사 소통을 할 수 없게 되었다. 문법이 거의 변하지 않는다 해도, 음운-어의(</w:t>
      </w:r>
      <w:r w:rsidRPr="00210991">
        <w:rPr>
          <w:rFonts w:ascii="맑은 고딕" w:eastAsia="한양해서" w:hAnsi="맑은 고딕" w:cs="바탕" w:hint="eastAsia"/>
          <w:color w:val="002060"/>
          <w:sz w:val="18"/>
          <w:szCs w:val="18"/>
        </w:rPr>
        <w:t>語義</w:t>
      </w:r>
      <w:r w:rsidRPr="00210991">
        <w:rPr>
          <w:rFonts w:ascii="맑은 고딕" w:eastAsia="맑은 고딕" w:hAnsi="맑은 고딕" w:cs="바탕" w:hint="eastAsia"/>
          <w:color w:val="002060"/>
        </w:rPr>
        <w:t>) 상의 변화는 빠른 속도로 의사 소통을 불가능하게 만든다. 단 몇 세기 동안만 이라도 서로 떨어져 있게 되면, 헤어지기 이전의 말을 하는 사람과 의사소통이 안될 것이다. 일본서기에는, 한반도에서 백제가 멸망한지 18년 밖에 지나지 않은 681년에, 신라로부터 일본으로 야마도 말을 익히기 위해 (</w:t>
      </w:r>
      <w:r w:rsidRPr="00210991">
        <w:rPr>
          <w:rFonts w:ascii="맑은 고딕" w:eastAsia="한양해서" w:hAnsi="맑은 고딕" w:cs="바탕" w:hint="eastAsia"/>
          <w:color w:val="002060"/>
          <w:sz w:val="18"/>
          <w:szCs w:val="18"/>
        </w:rPr>
        <w:t>習言者</w:t>
      </w:r>
      <w:r w:rsidRPr="00210991">
        <w:rPr>
          <w:rFonts w:ascii="맑은 고딕" w:eastAsia="맑은 고딕" w:hAnsi="맑은 고딕" w:cs="바탕" w:hint="eastAsia"/>
          <w:color w:val="002060"/>
        </w:rPr>
        <w:t>) 세 사람이 왔다는 기록이 있다. 속일본기에 의하면, 740년에, 신라에서 말을 배우기 위해 (</w:t>
      </w:r>
      <w:r w:rsidRPr="00210991">
        <w:rPr>
          <w:rFonts w:ascii="맑은 고딕" w:eastAsia="한양해서" w:hAnsi="맑은 고딕" w:cs="바탕" w:hint="eastAsia"/>
          <w:color w:val="002060"/>
          <w:sz w:val="18"/>
          <w:szCs w:val="18"/>
        </w:rPr>
        <w:t>新羅學語</w:t>
      </w:r>
      <w:r w:rsidRPr="00210991">
        <w:rPr>
          <w:rFonts w:ascii="맑은 고딕" w:eastAsia="맑은 고딕" w:hAnsi="맑은 고딕" w:cs="바탕" w:hint="eastAsia"/>
          <w:color w:val="002060"/>
        </w:rPr>
        <w:t>) 한 사람이 왔으며, 760년에는 신라 조정이 “야마도 조정에서 사용하는 풍속 언어를 아는 사람이 없기 때문에 (</w:t>
      </w:r>
      <w:r w:rsidRPr="00210991">
        <w:rPr>
          <w:rFonts w:ascii="맑은 고딕" w:eastAsia="한양해서" w:hAnsi="맑은 고딕" w:cs="바탕" w:hint="eastAsia"/>
          <w:color w:val="002060"/>
          <w:sz w:val="18"/>
          <w:szCs w:val="18"/>
        </w:rPr>
        <w:t>無知聖朝</w:t>
      </w:r>
      <w:r w:rsidRPr="00210991">
        <w:rPr>
          <w:rFonts w:ascii="맑은 고딕" w:eastAsia="한양해서" w:hAnsi="맑은 고딕" w:cs="바탕" w:hint="eastAsia"/>
          <w:b/>
          <w:bCs/>
          <w:color w:val="002060"/>
          <w:sz w:val="18"/>
          <w:szCs w:val="18"/>
        </w:rPr>
        <w:t>風俗言語</w:t>
      </w:r>
      <w:r w:rsidRPr="00210991">
        <w:rPr>
          <w:rFonts w:ascii="맑은 고딕" w:eastAsia="한양해서" w:hAnsi="맑은 고딕" w:cs="바탕" w:hint="eastAsia"/>
          <w:color w:val="002060"/>
          <w:sz w:val="18"/>
          <w:szCs w:val="18"/>
        </w:rPr>
        <w:t>者</w:t>
      </w:r>
      <w:r w:rsidRPr="00210991">
        <w:rPr>
          <w:rFonts w:ascii="맑은 고딕" w:eastAsia="맑은 고딕" w:hAnsi="맑은 고딕" w:cs="바탕" w:hint="eastAsia"/>
          <w:color w:val="002060"/>
        </w:rPr>
        <w:t>)” 말을 배우라고 (</w:t>
      </w:r>
      <w:r w:rsidRPr="00210991">
        <w:rPr>
          <w:rFonts w:ascii="맑은 고딕" w:eastAsia="한양해서" w:hAnsi="맑은 고딕" w:cs="바탕" w:hint="eastAsia"/>
          <w:color w:val="002060"/>
          <w:sz w:val="18"/>
          <w:szCs w:val="18"/>
        </w:rPr>
        <w:t>學語</w:t>
      </w:r>
      <w:r w:rsidRPr="00210991">
        <w:rPr>
          <w:rFonts w:ascii="맑은 고딕" w:eastAsia="맑은 고딕" w:hAnsi="맑은 고딕" w:cs="바탕" w:hint="eastAsia"/>
          <w:color w:val="002060"/>
        </w:rPr>
        <w:t xml:space="preserve">) 두 사람을 보냈다. 일본고기의 812년 기록은, 통역이 없이는 신라 사람과 의사 소통이 되지 않는다고 말한다. 이런 기록들을 보면, 늦어도 9세기 초에 이르면 한반도 사람과 일본열도의 사람은 통역이 없이 서로 직접적인 대화를 하지 못했음을 알 수 있다. 뿐만 아니라, 언어상의 문제가 생기면 그 상황이 공식적으로 기록 된다는 사실도 알 수 있다. </w:t>
      </w:r>
    </w:p>
    <w:p w:rsidR="002711FE" w:rsidRPr="00210991" w:rsidRDefault="002711FE" w:rsidP="00890DD6">
      <w:pPr>
        <w:pStyle w:val="hs1"/>
        <w:ind w:left="0" w:firstLine="0"/>
        <w:rPr>
          <w:rFonts w:ascii="맑은 고딕" w:eastAsia="맑은 고딕" w:hAnsi="맑은 고딕" w:cs="바탕"/>
          <w:color w:val="002060"/>
        </w:rPr>
      </w:pPr>
    </w:p>
  </w:footnote>
  <w:footnote w:id="23">
    <w:p w:rsidR="00890DD6" w:rsidRPr="00210991" w:rsidRDefault="00890DD6" w:rsidP="00890DD6">
      <w:pPr>
        <w:pStyle w:val="a7"/>
        <w:jc w:val="both"/>
        <w:rPr>
          <w:rFonts w:ascii="맑은 고딕" w:eastAsia="맑은 고딕" w:hAnsi="맑은 고딕"/>
          <w:color w:val="002060"/>
          <w:sz w:val="16"/>
          <w:szCs w:val="16"/>
        </w:rPr>
      </w:pPr>
      <w:r w:rsidRPr="00210991">
        <w:rPr>
          <w:rStyle w:val="a8"/>
          <w:rFonts w:ascii="맑은 고딕" w:eastAsia="맑은 고딕" w:hAnsi="맑은 고딕" w:cs="Times New Roman" w:hint="eastAsia"/>
          <w:color w:val="002060"/>
          <w:sz w:val="16"/>
          <w:szCs w:val="16"/>
        </w:rPr>
        <w:footnoteRef/>
      </w:r>
      <w:r w:rsidRPr="00210991">
        <w:rPr>
          <w:rFonts w:ascii="맑은 고딕" w:eastAsia="맑은 고딕" w:hAnsi="맑은 고딕" w:hint="eastAsia"/>
          <w:color w:val="002060"/>
          <w:sz w:val="16"/>
          <w:szCs w:val="16"/>
        </w:rPr>
        <w:t xml:space="preserve"> 원 일본어는 일본열도의 모든 방언이 파생되어 나온 공통 언어로 정의된다. 후에, 교토 방언으로 대표되는 야마도 지역의 말이 일본 사회에서 가장 권위가 높았기 때문에 일본열도 전역으로 확산되었다. 야요이 방언의 흔적은 큐슈와 동북지역에서 발견된다. Hudson (1999: 94-95) 참조.</w:t>
      </w:r>
    </w:p>
  </w:footnote>
  <w:footnote w:id="24">
    <w:p w:rsidR="00890DD6" w:rsidRPr="002711FE" w:rsidRDefault="00890DD6" w:rsidP="002711FE">
      <w:pPr>
        <w:pStyle w:val="hs1"/>
        <w:spacing w:line="240" w:lineRule="auto"/>
        <w:ind w:left="0" w:firstLine="0"/>
        <w:rPr>
          <w:rFonts w:ascii="맑은 고딕" w:eastAsia="맑은 고딕" w:hAnsi="맑은 고딕" w:cs="바탕"/>
          <w:color w:val="000000" w:themeColor="text1"/>
        </w:rPr>
      </w:pPr>
      <w:r w:rsidRPr="002711FE">
        <w:rPr>
          <w:rStyle w:val="a8"/>
          <w:rFonts w:ascii="맑은 고딕" w:eastAsia="맑은 고딕" w:hAnsi="맑은 고딕" w:cs="Times New Roman" w:hint="eastAsia"/>
          <w:color w:val="000000" w:themeColor="text1"/>
        </w:rPr>
        <w:footnoteRef/>
      </w:r>
      <w:r w:rsidRPr="002711FE">
        <w:rPr>
          <w:rFonts w:ascii="맑은 고딕" w:eastAsia="맑은 고딕" w:hAnsi="맑은 고딕" w:cs="바탕" w:hint="eastAsia"/>
          <w:color w:val="000000" w:themeColor="text1"/>
        </w:rPr>
        <w:t xml:space="preserve"> 645년, 나카노 오오에(</w:t>
      </w:r>
      <w:r w:rsidRPr="002711FE">
        <w:rPr>
          <w:rFonts w:ascii="한양해서" w:eastAsia="한양해서" w:hAnsi="맑은 고딕" w:cs="바탕" w:hint="eastAsia"/>
          <w:color w:val="000000" w:themeColor="text1"/>
        </w:rPr>
        <w:t>天智</w:t>
      </w:r>
      <w:r w:rsidRPr="002711FE">
        <w:rPr>
          <w:rFonts w:ascii="맑은 고딕" w:eastAsia="맑은 고딕" w:hAnsi="맑은 고딕" w:cs="바탕" w:hint="eastAsia"/>
          <w:color w:val="000000" w:themeColor="text1"/>
        </w:rPr>
        <w:t xml:space="preserve"> r.661-71) 왕자가 나카토미 가마다리(</w:t>
      </w:r>
      <w:r w:rsidRPr="002711FE">
        <w:rPr>
          <w:rFonts w:ascii="맑은 고딕" w:eastAsia="한양해서" w:hAnsi="맑은 고딕" w:cs="바탕" w:hint="eastAsia"/>
          <w:color w:val="000000" w:themeColor="text1"/>
        </w:rPr>
        <w:t>中臣鎌足</w:t>
      </w:r>
      <w:r w:rsidRPr="002711FE">
        <w:rPr>
          <w:rFonts w:ascii="맑은 고딕" w:eastAsia="맑은 고딕" w:hAnsi="맑은 고딕" w:cs="바탕" w:hint="eastAsia"/>
          <w:color w:val="000000" w:themeColor="text1"/>
        </w:rPr>
        <w:t xml:space="preserve"> 614-69)의 도움을 받아 소가 씨족을 제거하였다. 가마다리의 아들 후지와라 후비토(659-720)는 다이카 가이신을 실행하고자 노력했으며, 날로 늘어가는 관료 조직을 수용하기 위해 개국이래 최초로 영구적 수도를 세울 생각을 했다. 지토오(</w:t>
      </w:r>
      <w:r w:rsidRPr="002711FE">
        <w:rPr>
          <w:rFonts w:ascii="맑은 고딕" w:eastAsia="한양해서" w:hAnsi="맑은 고딕" w:cs="바탕" w:hint="eastAsia"/>
          <w:color w:val="000000" w:themeColor="text1"/>
        </w:rPr>
        <w:t>持統</w:t>
      </w:r>
      <w:r w:rsidRPr="002711FE">
        <w:rPr>
          <w:rFonts w:ascii="맑은 고딕" w:eastAsia="맑은 고딕" w:hAnsi="맑은 고딕" w:cs="바탕" w:hint="eastAsia"/>
          <w:color w:val="000000" w:themeColor="text1"/>
        </w:rPr>
        <w:t xml:space="preserve"> r.686-97)는 694년에 후지와라교(</w:t>
      </w:r>
      <w:r w:rsidRPr="002711FE">
        <w:rPr>
          <w:rFonts w:ascii="맑은 고딕" w:eastAsia="한양해서" w:hAnsi="맑은 고딕" w:cs="바탕" w:hint="eastAsia"/>
          <w:color w:val="000000" w:themeColor="text1"/>
        </w:rPr>
        <w:t>藤原京</w:t>
      </w:r>
      <w:r w:rsidRPr="002711FE">
        <w:rPr>
          <w:rFonts w:ascii="맑은 고딕" w:eastAsia="맑은 고딕" w:hAnsi="맑은 고딕" w:cs="바탕" w:hint="eastAsia"/>
          <w:color w:val="000000" w:themeColor="text1"/>
        </w:rPr>
        <w:t>)로 옮길 것을 최종적으로 결정</w:t>
      </w:r>
      <w:r w:rsidR="00435DE1">
        <w:rPr>
          <w:rFonts w:ascii="맑은 고딕" w:eastAsia="맑은 고딕" w:hAnsi="맑은 고딕" w:cs="바탕" w:hint="eastAsia"/>
          <w:color w:val="000000" w:themeColor="text1"/>
        </w:rPr>
        <w:t xml:space="preserve"> </w:t>
      </w:r>
      <w:r w:rsidRPr="002711FE">
        <w:rPr>
          <w:rFonts w:ascii="맑은 고딕" w:eastAsia="맑은 고딕" w:hAnsi="맑은 고딕" w:cs="바탕" w:hint="eastAsia"/>
          <w:color w:val="000000" w:themeColor="text1"/>
        </w:rPr>
        <w:t>하였다. 그러나 소위 “영구적 수도”로 옮긴지 불과 16년 만에, 후비토는 다시 수도를 후지와라 교에서 북쪽으로 16킬로 떨어진 헤이죠교(</w:t>
      </w:r>
      <w:r w:rsidRPr="002711FE">
        <w:rPr>
          <w:rFonts w:ascii="맑은 고딕" w:eastAsia="한양해서" w:hAnsi="맑은 고딕" w:cs="바탕" w:hint="eastAsia"/>
          <w:color w:val="000000" w:themeColor="text1"/>
        </w:rPr>
        <w:t>平城京</w:t>
      </w:r>
      <w:r w:rsidRPr="002711FE">
        <w:rPr>
          <w:rFonts w:ascii="맑은 고딕" w:eastAsia="맑은 고딕" w:hAnsi="맑은 고딕" w:cs="바탕" w:hint="eastAsia"/>
          <w:color w:val="000000" w:themeColor="text1"/>
        </w:rPr>
        <w:t>)로 옮기기로 결정하였다. 710년 이전까지 야마도 왕국은 영구적인 수도가 없이, 새로 왕이 즉위 할 때 마다, 마치 유목민들이 천막을 접고 이동하듯, 아스카 지역 내 다른 장소에 왕궁을 새로 짓고 도읍을 옮겼다. 이런 식으로 옮겨 다니니, 왕궁이나 도읍의 규모가 클 수가 없었다. 역사학자들은 이와 같이 유별난 야마도 왕국 특징의 의미를 곰곰이 생각 해 보아야 할 것이다.</w:t>
      </w:r>
    </w:p>
    <w:p w:rsidR="00890DD6" w:rsidRPr="002711FE" w:rsidRDefault="00890DD6" w:rsidP="002711FE">
      <w:pPr>
        <w:pStyle w:val="hs1"/>
        <w:spacing w:line="240" w:lineRule="auto"/>
        <w:ind w:left="0" w:firstLine="0"/>
        <w:rPr>
          <w:rFonts w:ascii="맑은 고딕" w:eastAsia="맑은 고딕" w:hAnsi="맑은 고딕" w:cs="Times New Roman"/>
          <w:color w:val="000000" w:themeColor="text1"/>
        </w:rPr>
      </w:pPr>
    </w:p>
  </w:footnote>
  <w:footnote w:id="25">
    <w:p w:rsidR="00890DD6" w:rsidRPr="002711FE" w:rsidRDefault="00890DD6" w:rsidP="002711FE">
      <w:pPr>
        <w:pStyle w:val="a7"/>
        <w:jc w:val="both"/>
        <w:rPr>
          <w:rFonts w:ascii="맑은 고딕" w:eastAsia="맑은 고딕" w:hAnsi="맑은 고딕" w:cs="Times New Roman"/>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농민들은 국가에 의해 바로 징집되어 (3년간) 자기 고향 땅에서 지방 관리의 지휘를 받거나, 수도, 전방, 혹은 (조정에서 일시적으로 군사적 임무를 부여 받은 귀족들의 지휘를 받으며) 주요 전쟁에 참여하였다. </w:t>
      </w:r>
      <w:r w:rsidR="001509FB">
        <w:rPr>
          <w:rFonts w:ascii="맑은 고딕" w:eastAsia="맑은 고딕" w:hAnsi="맑은 고딕" w:hint="eastAsia"/>
          <w:color w:val="000000" w:themeColor="text1"/>
          <w:sz w:val="16"/>
          <w:szCs w:val="16"/>
        </w:rPr>
        <w:t>다이카 가이신 이</w:t>
      </w:r>
      <w:r w:rsidRPr="002711FE">
        <w:rPr>
          <w:rFonts w:ascii="맑은 고딕" w:eastAsia="맑은 고딕" w:hAnsi="맑은 고딕" w:hint="eastAsia"/>
          <w:color w:val="000000" w:themeColor="text1"/>
          <w:sz w:val="16"/>
          <w:szCs w:val="16"/>
        </w:rPr>
        <w:t>전에는 모노노베</w:t>
      </w:r>
      <w:r w:rsidR="001509FB">
        <w:rPr>
          <w:rFonts w:ascii="맑은 고딕" w:eastAsia="맑은 고딕" w:hAnsi="맑은 고딕" w:hint="eastAsia"/>
          <w:color w:val="000000" w:themeColor="text1"/>
          <w:sz w:val="16"/>
          <w:szCs w:val="16"/>
        </w:rPr>
        <w:t xml:space="preserve">, </w:t>
      </w:r>
      <w:r w:rsidRPr="002711FE">
        <w:rPr>
          <w:rFonts w:ascii="맑은 고딕" w:eastAsia="맑은 고딕" w:hAnsi="맑은 고딕" w:hint="eastAsia"/>
          <w:color w:val="000000" w:themeColor="text1"/>
          <w:sz w:val="16"/>
          <w:szCs w:val="16"/>
        </w:rPr>
        <w:t xml:space="preserve">오오토모 </w:t>
      </w:r>
      <w:r w:rsidR="001509FB">
        <w:rPr>
          <w:rFonts w:ascii="맑은 고딕" w:eastAsia="맑은 고딕" w:hAnsi="맑은 고딕" w:hint="eastAsia"/>
          <w:color w:val="000000" w:themeColor="text1"/>
          <w:sz w:val="16"/>
          <w:szCs w:val="16"/>
        </w:rPr>
        <w:t xml:space="preserve">같은 </w:t>
      </w:r>
      <w:r w:rsidRPr="002711FE">
        <w:rPr>
          <w:rFonts w:ascii="맑은 고딕" w:eastAsia="맑은 고딕" w:hAnsi="맑은 고딕" w:hint="eastAsia"/>
          <w:color w:val="000000" w:themeColor="text1"/>
          <w:sz w:val="16"/>
          <w:szCs w:val="16"/>
        </w:rPr>
        <w:t>씨족이 왕의 군대를 직접 지휘했으나, 군사적인 권력과 비 군사적인 권력은 마침내 지방 행정 단위에서부터 분리 되었다.</w:t>
      </w:r>
    </w:p>
    <w:p w:rsidR="00890DD6" w:rsidRPr="002711FE" w:rsidRDefault="00890DD6" w:rsidP="002711FE">
      <w:pPr>
        <w:pStyle w:val="a7"/>
        <w:jc w:val="both"/>
        <w:rPr>
          <w:rFonts w:ascii="맑은 고딕" w:eastAsia="맑은 고딕" w:hAnsi="맑은 고딕" w:cs="Times New Roman"/>
          <w:color w:val="000000" w:themeColor="text1"/>
          <w:sz w:val="16"/>
          <w:szCs w:val="16"/>
        </w:rPr>
      </w:pPr>
    </w:p>
  </w:footnote>
  <w:footnote w:id="26">
    <w:p w:rsidR="00890DD6" w:rsidRPr="002711FE" w:rsidRDefault="00890DD6" w:rsidP="002711FE">
      <w:pPr>
        <w:pStyle w:val="a7"/>
        <w:jc w:val="both"/>
        <w:rPr>
          <w:rFonts w:ascii="맑은 고딕" w:eastAsia="맑은 고딕" w:hAnsi="맑은 고딕" w:cs="Times New Roman"/>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784년에는 헤이죠교에서 나가오카교(</w:t>
      </w:r>
      <w:r w:rsidRPr="002711FE">
        <w:rPr>
          <w:rFonts w:ascii="맑은 고딕" w:eastAsia="한양해서" w:hAnsi="맑은 고딕" w:hint="eastAsia"/>
          <w:color w:val="000000" w:themeColor="text1"/>
          <w:sz w:val="16"/>
          <w:szCs w:val="16"/>
        </w:rPr>
        <w:t>長岡京</w:t>
      </w:r>
      <w:r w:rsidRPr="002711FE">
        <w:rPr>
          <w:rFonts w:ascii="맑은 고딕" w:eastAsia="맑은 고딕" w:hAnsi="맑은 고딕" w:hint="eastAsia"/>
          <w:color w:val="000000" w:themeColor="text1"/>
          <w:sz w:val="16"/>
          <w:szCs w:val="16"/>
        </w:rPr>
        <w:t>)로 수도를 옮겼고, 10년 후, 794년에 다시 헤이안교(</w:t>
      </w:r>
      <w:r w:rsidRPr="002711FE">
        <w:rPr>
          <w:rFonts w:ascii="맑은 고딕" w:eastAsia="한양해서" w:hAnsi="맑은 고딕" w:hint="eastAsia"/>
          <w:color w:val="000000" w:themeColor="text1"/>
          <w:sz w:val="16"/>
          <w:szCs w:val="16"/>
        </w:rPr>
        <w:t>平安京</w:t>
      </w:r>
      <w:r w:rsidRPr="002711FE">
        <w:rPr>
          <w:rFonts w:ascii="맑은 고딕" w:eastAsia="맑은 고딕" w:hAnsi="맑은 고딕" w:hint="eastAsia"/>
          <w:color w:val="000000" w:themeColor="text1"/>
          <w:sz w:val="16"/>
          <w:szCs w:val="16"/>
        </w:rPr>
        <w:t>)로 수도를 옮겼는데, 이 천도들은 800년경을 전후하여 전 세계적으로 한발이 시작되는 시점과 일치한다.</w:t>
      </w:r>
    </w:p>
    <w:p w:rsidR="00890DD6" w:rsidRPr="002711FE" w:rsidRDefault="00890DD6" w:rsidP="002711FE">
      <w:pPr>
        <w:pStyle w:val="a7"/>
        <w:rPr>
          <w:rFonts w:ascii="맑은 고딕" w:eastAsia="맑은 고딕" w:hAnsi="맑은 고딕" w:cs="Times New Roman"/>
          <w:color w:val="000000" w:themeColor="text1"/>
          <w:sz w:val="16"/>
          <w:szCs w:val="16"/>
        </w:rPr>
      </w:pPr>
    </w:p>
  </w:footnote>
  <w:footnote w:id="27">
    <w:p w:rsidR="00890DD6" w:rsidRPr="002711FE" w:rsidRDefault="00890DD6" w:rsidP="002711FE">
      <w:pPr>
        <w:pStyle w:val="a7"/>
        <w:jc w:val="both"/>
        <w:rPr>
          <w:rFonts w:ascii="맑은 고딕" w:eastAsia="맑은 고딕" w:hAnsi="맑은 고딕" w:cs="Times New Roman"/>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조정의 귀족들은 지방의 토지 소유자들에게, 자신들의 이름을 빌어 면세 혜택을 받도록 해 주고, 그 대가로 생산물의 일부를 받아들였다. 후지와라 씨족은 가장 큰 규모로 장원 소유 권한을 보유했었다. 결과적으로, 국가적인 호구의 등록과 농지의 배분이 중단되고, 국유지는 모두 개인 소유지로 흡수되었다.</w:t>
      </w:r>
    </w:p>
    <w:p w:rsidR="00890DD6" w:rsidRPr="002711FE" w:rsidRDefault="00890DD6" w:rsidP="002711FE">
      <w:pPr>
        <w:pStyle w:val="a7"/>
        <w:jc w:val="both"/>
        <w:rPr>
          <w:rFonts w:ascii="맑은 고딕" w:eastAsia="맑은 고딕" w:hAnsi="맑은 고딕" w:cs="Times New Roman"/>
          <w:color w:val="000000" w:themeColor="text1"/>
          <w:sz w:val="16"/>
          <w:szCs w:val="16"/>
        </w:rPr>
      </w:pPr>
    </w:p>
  </w:footnote>
  <w:footnote w:id="28">
    <w:p w:rsidR="00890DD6" w:rsidRPr="002711FE" w:rsidRDefault="00890DD6" w:rsidP="002711FE">
      <w:pPr>
        <w:pStyle w:val="a7"/>
        <w:jc w:val="both"/>
        <w:rPr>
          <w:rFonts w:ascii="맑은 고딕" w:eastAsia="맑은 고딕" w:hAnsi="맑은 고딕"/>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“중앙에 의한 지방의 통제라는 것은 애초부터 미약했던 것이었지만, 9세기와 10세기에 이르러서는 당</w:t>
      </w:r>
      <w:r w:rsidR="001509FB">
        <w:rPr>
          <w:rFonts w:ascii="맑은 고딕" w:eastAsia="맑은 고딕" w:hAnsi="맑은 고딕" w:hint="eastAsia"/>
          <w:color w:val="000000" w:themeColor="text1"/>
          <w:sz w:val="16"/>
          <w:szCs w:val="16"/>
        </w:rPr>
        <w:t xml:space="preserve"> </w:t>
      </w:r>
      <w:r w:rsidRPr="002711FE">
        <w:rPr>
          <w:rFonts w:ascii="맑은 고딕" w:eastAsia="맑은 고딕" w:hAnsi="맑은 고딕" w:hint="eastAsia"/>
          <w:color w:val="000000" w:themeColor="text1"/>
          <w:sz w:val="16"/>
          <w:szCs w:val="16"/>
        </w:rPr>
        <w:t xml:space="preserve">나라에서 수입한 토지-조세 제도를 조롱거리로 만든 호족들에게 통제권을 완전히 빼앗겼다.” Tsunoda (1958: 109) 인용. 중세 (12-16세기) 일본의 봉건적 특징은 헤이안 시대(794-1192)에 그 뿌리를 두고 있다. </w:t>
      </w:r>
    </w:p>
    <w:p w:rsidR="00890DD6" w:rsidRPr="002711FE" w:rsidRDefault="00890DD6" w:rsidP="002711FE">
      <w:pPr>
        <w:pStyle w:val="a7"/>
        <w:jc w:val="both"/>
        <w:rPr>
          <w:rFonts w:ascii="맑은 고딕" w:eastAsia="맑은 고딕" w:hAnsi="맑은 고딕"/>
          <w:color w:val="000000" w:themeColor="text1"/>
          <w:sz w:val="16"/>
          <w:szCs w:val="16"/>
        </w:rPr>
      </w:pPr>
    </w:p>
  </w:footnote>
  <w:footnote w:id="29">
    <w:p w:rsidR="00890DD6" w:rsidRPr="002711FE" w:rsidRDefault="00890DD6" w:rsidP="002711FE">
      <w:pPr>
        <w:pStyle w:val="a7"/>
        <w:jc w:val="both"/>
        <w:rPr>
          <w:rFonts w:ascii="맑은 고딕" w:eastAsia="맑은 고딕" w:hAnsi="맑은 고딕" w:cs="Times New Roman"/>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Sansom (1963: 236) 참조. 일직이 792년에 야마도 조정은 이미 농민을 징집하는 정책을 포기하였고, 지방 단위의 관리가 민병대를 조직하여 각 지방의 치안을 책임을 지도록 하였다. 고통 받는 백성들은 종교에서 위안을 찾으려 했고, 불교 지도자들은 백성들 마음에 안식처를 제공하기 위해 최선의 노력을 다하였다. </w:t>
      </w:r>
      <w:r w:rsidRPr="002711FE">
        <w:rPr>
          <w:rFonts w:ascii="맑은 고딕" w:eastAsia="맑은 고딕" w:hAnsi="맑은 고딕" w:cs="Garamond" w:hint="eastAsia"/>
          <w:color w:val="000000" w:themeColor="text1"/>
          <w:sz w:val="16"/>
          <w:szCs w:val="16"/>
        </w:rPr>
        <w:t xml:space="preserve">Friday (1992: 4) </w:t>
      </w:r>
      <w:r w:rsidRPr="002711FE">
        <w:rPr>
          <w:rFonts w:ascii="맑은 고딕" w:eastAsia="맑은 고딕" w:hAnsi="맑은 고딕" w:hint="eastAsia"/>
          <w:color w:val="000000" w:themeColor="text1"/>
          <w:sz w:val="16"/>
          <w:szCs w:val="16"/>
        </w:rPr>
        <w:t>참조.</w:t>
      </w:r>
    </w:p>
  </w:footnote>
  <w:footnote w:id="30">
    <w:p w:rsidR="00DE5F28" w:rsidRDefault="00DE5F28" w:rsidP="002711FE">
      <w:pPr>
        <w:pStyle w:val="a7"/>
        <w:rPr>
          <w:rFonts w:ascii="맑은 고딕" w:eastAsia="맑은 고딕" w:hAnsi="맑은 고딕"/>
          <w:color w:val="000000" w:themeColor="text1"/>
          <w:sz w:val="16"/>
          <w:szCs w:val="16"/>
        </w:rPr>
      </w:pPr>
    </w:p>
    <w:p w:rsidR="00890DD6" w:rsidRPr="002711FE" w:rsidRDefault="00890DD6" w:rsidP="002711FE">
      <w:pPr>
        <w:pStyle w:val="a7"/>
        <w:rPr>
          <w:rFonts w:ascii="맑은 고딕" w:eastAsia="맑은 고딕" w:hAnsi="맑은 고딕"/>
          <w:color w:val="000000" w:themeColor="text1"/>
          <w:sz w:val="16"/>
          <w:szCs w:val="16"/>
        </w:rPr>
      </w:pPr>
      <w:r w:rsidRPr="002711FE">
        <w:rPr>
          <w:rStyle w:val="a8"/>
          <w:rFonts w:ascii="맑은 고딕" w:eastAsia="맑은 고딕" w:hAnsi="맑은 고딕"/>
          <w:color w:val="000000" w:themeColor="text1"/>
          <w:sz w:val="16"/>
          <w:szCs w:val="16"/>
        </w:rPr>
        <w:footnoteRef/>
      </w:r>
      <w:r w:rsidRPr="002711FE">
        <w:rPr>
          <w:rFonts w:ascii="맑은 고딕" w:eastAsia="맑은 고딕" w:hAnsi="맑은 고딕"/>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 xml:space="preserve">Friday </w:t>
      </w:r>
      <w:r w:rsidRPr="002711FE">
        <w:rPr>
          <w:rFonts w:ascii="맑은 고딕" w:eastAsia="맑은 고딕" w:hAnsi="맑은 고딕" w:hint="eastAsia"/>
          <w:color w:val="000000" w:themeColor="text1"/>
          <w:sz w:val="16"/>
          <w:szCs w:val="16"/>
        </w:rPr>
        <w:t>(</w:t>
      </w:r>
      <w:r w:rsidRPr="002711FE">
        <w:rPr>
          <w:rFonts w:ascii="맑은 고딕" w:eastAsia="맑은 고딕" w:hAnsi="맑은 고딕" w:cs="Times New Roman" w:hint="eastAsia"/>
          <w:color w:val="000000" w:themeColor="text1"/>
          <w:sz w:val="16"/>
          <w:szCs w:val="16"/>
        </w:rPr>
        <w:t>1992</w:t>
      </w:r>
      <w:r w:rsidRPr="002711FE">
        <w:rPr>
          <w:rFonts w:ascii="맑은 고딕" w:eastAsia="맑은 고딕" w:hAnsi="맑은 고딕" w:hint="eastAsia"/>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174</w:t>
      </w:r>
      <w:r w:rsidRPr="002711FE">
        <w:rPr>
          <w:rFonts w:ascii="맑은 고딕" w:eastAsia="맑은 고딕" w:hAnsi="맑은 고딕" w:hint="eastAsia"/>
          <w:color w:val="000000" w:themeColor="text1"/>
          <w:sz w:val="16"/>
          <w:szCs w:val="16"/>
        </w:rPr>
        <w:t>-</w:t>
      </w:r>
      <w:r w:rsidRPr="002711FE">
        <w:rPr>
          <w:rFonts w:ascii="맑은 고딕" w:eastAsia="맑은 고딕" w:hAnsi="맑은 고딕" w:cs="Times New Roman" w:hint="eastAsia"/>
          <w:color w:val="000000" w:themeColor="text1"/>
          <w:sz w:val="16"/>
          <w:szCs w:val="16"/>
        </w:rPr>
        <w:t>5</w:t>
      </w:r>
      <w:r w:rsidRPr="002711FE">
        <w:rPr>
          <w:rFonts w:ascii="맑은 고딕" w:eastAsia="맑은 고딕" w:hAnsi="맑은 고딕" w:hint="eastAsia"/>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139</w:t>
      </w:r>
      <w:r w:rsidRPr="002711FE">
        <w:rPr>
          <w:rFonts w:ascii="맑은 고딕" w:eastAsia="맑은 고딕" w:hAnsi="맑은 고딕" w:hint="eastAsia"/>
          <w:color w:val="000000" w:themeColor="text1"/>
          <w:sz w:val="16"/>
          <w:szCs w:val="16"/>
        </w:rPr>
        <w:t>) 인용.</w:t>
      </w:r>
    </w:p>
    <w:p w:rsidR="00890DD6" w:rsidRPr="002711FE" w:rsidRDefault="00890DD6" w:rsidP="002711FE">
      <w:pPr>
        <w:pStyle w:val="a7"/>
        <w:rPr>
          <w:rFonts w:ascii="맑은 고딕" w:eastAsia="맑은 고딕" w:hAnsi="맑은 고딕"/>
          <w:color w:val="000000" w:themeColor="text1"/>
          <w:sz w:val="16"/>
          <w:szCs w:val="16"/>
        </w:rPr>
      </w:pPr>
    </w:p>
  </w:footnote>
  <w:footnote w:id="31">
    <w:p w:rsidR="00890DD6" w:rsidRPr="002711FE" w:rsidRDefault="00890DD6" w:rsidP="002711FE">
      <w:pPr>
        <w:pStyle w:val="a7"/>
        <w:rPr>
          <w:rFonts w:ascii="맑은 고딕" w:eastAsia="맑은 고딕" w:hAnsi="맑은 고딕"/>
          <w:color w:val="000000" w:themeColor="text1"/>
          <w:sz w:val="16"/>
          <w:szCs w:val="16"/>
        </w:rPr>
      </w:pPr>
      <w:r w:rsidRPr="002711FE">
        <w:rPr>
          <w:rStyle w:val="a8"/>
          <w:rFonts w:ascii="맑은 고딕" w:eastAsia="맑은 고딕" w:hAnsi="맑은 고딕"/>
          <w:color w:val="000000" w:themeColor="text1"/>
          <w:sz w:val="16"/>
          <w:szCs w:val="16"/>
        </w:rPr>
        <w:footnoteRef/>
      </w:r>
      <w:r w:rsidRPr="002711FE">
        <w:rPr>
          <w:rFonts w:ascii="맑은 고딕" w:eastAsia="맑은 고딕" w:hAnsi="맑은 고딕"/>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Sansom</w:t>
      </w:r>
      <w:r w:rsidRPr="002711FE">
        <w:rPr>
          <w:rFonts w:ascii="맑은 고딕" w:eastAsia="맑은 고딕" w:hAnsi="맑은 고딕" w:hint="eastAsia"/>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1963</w:t>
      </w:r>
      <w:r w:rsidRPr="002711FE">
        <w:rPr>
          <w:rFonts w:ascii="맑은 고딕" w:eastAsia="맑은 고딕" w:hAnsi="맑은 고딕" w:hint="eastAsia"/>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239</w:t>
      </w:r>
      <w:r w:rsidRPr="002711FE">
        <w:rPr>
          <w:rFonts w:ascii="맑은 고딕" w:eastAsia="맑은 고딕" w:hAnsi="맑은 고딕" w:hint="eastAsia"/>
          <w:color w:val="000000" w:themeColor="text1"/>
          <w:sz w:val="16"/>
          <w:szCs w:val="16"/>
        </w:rPr>
        <w:t>) 인용.</w:t>
      </w:r>
    </w:p>
    <w:p w:rsidR="00890DD6" w:rsidRPr="002711FE" w:rsidRDefault="00890DD6" w:rsidP="002711FE">
      <w:pPr>
        <w:pStyle w:val="a7"/>
        <w:rPr>
          <w:color w:val="000000" w:themeColor="text1"/>
          <w:sz w:val="16"/>
          <w:szCs w:val="16"/>
        </w:rPr>
      </w:pPr>
    </w:p>
  </w:footnote>
  <w:footnote w:id="32">
    <w:p w:rsidR="00890DD6" w:rsidRPr="002711FE" w:rsidRDefault="00890DD6" w:rsidP="002711FE">
      <w:pPr>
        <w:pStyle w:val="a7"/>
        <w:jc w:val="both"/>
        <w:rPr>
          <w:rFonts w:ascii="맑은 고딕" w:eastAsia="맑은 고딕" w:hAnsi="맑은 고딕"/>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“10세기 일본의 농민들은 너무나 자유롭게 움직였기 때문에 우두머리의 경제적 사회적 역할에 별로 의존하지 않았다. 무사들은 제 좋은 대로 오고 갈 자유가 있었다.” Farris (1992: 150-2, 375) 인용. 농민 병사들은 약간의 땅을 경작하였으나, 근본적으로는 도둑질과 약탈에 의존하여 삶을 유지하였다.</w:t>
      </w:r>
    </w:p>
    <w:p w:rsidR="00890DD6" w:rsidRPr="002711FE" w:rsidRDefault="00890DD6" w:rsidP="002711FE">
      <w:pPr>
        <w:pStyle w:val="a7"/>
        <w:jc w:val="both"/>
        <w:rPr>
          <w:rFonts w:ascii="맑은 고딕" w:eastAsia="맑은 고딕" w:hAnsi="맑은 고딕"/>
          <w:color w:val="000000" w:themeColor="text1"/>
          <w:sz w:val="16"/>
          <w:szCs w:val="16"/>
        </w:rPr>
      </w:pPr>
    </w:p>
  </w:footnote>
  <w:footnote w:id="33">
    <w:p w:rsidR="00890DD6" w:rsidRPr="002711FE" w:rsidRDefault="00890DD6" w:rsidP="002711FE">
      <w:pPr>
        <w:pStyle w:val="hs1"/>
        <w:spacing w:line="240" w:lineRule="auto"/>
        <w:ind w:left="0" w:firstLine="0"/>
        <w:rPr>
          <w:rFonts w:ascii="맑은 고딕" w:eastAsia="맑은 고딕" w:hAnsi="맑은 고딕" w:cs="바탕"/>
          <w:color w:val="000000" w:themeColor="text1"/>
        </w:rPr>
      </w:pPr>
      <w:r w:rsidRPr="002711FE">
        <w:rPr>
          <w:rStyle w:val="a8"/>
          <w:rFonts w:ascii="맑은 고딕" w:eastAsia="맑은 고딕" w:hAnsi="맑은 고딕" w:cs="Times New Roman" w:hint="eastAsia"/>
          <w:color w:val="000000" w:themeColor="text1"/>
        </w:rPr>
        <w:footnoteRef/>
      </w:r>
      <w:r w:rsidRPr="002711FE">
        <w:rPr>
          <w:rFonts w:ascii="맑은 고딕" w:eastAsia="맑은 고딕" w:hAnsi="맑은 고딕" w:cs="바탕" w:hint="eastAsia"/>
          <w:color w:val="000000" w:themeColor="text1"/>
        </w:rPr>
        <w:t xml:space="preserve"> 5-6세대가 지나면서도 왕을 배출하지 못한 왕족의 후손들은 왕실로부터 분가되어 다른 귀족들처럼 성(</w:t>
      </w:r>
      <w:r w:rsidRPr="002711FE">
        <w:rPr>
          <w:rFonts w:ascii="맑은 고딕" w:eastAsia="한양해서" w:hAnsi="맑은 고딕" w:cs="바탕" w:hint="eastAsia"/>
          <w:color w:val="000000" w:themeColor="text1"/>
        </w:rPr>
        <w:t>姓</w:t>
      </w:r>
      <w:r w:rsidRPr="002711FE">
        <w:rPr>
          <w:rFonts w:ascii="맑은 고딕" w:eastAsia="맑은 고딕" w:hAnsi="맑은 고딕" w:cs="바탕" w:hint="eastAsia"/>
          <w:color w:val="000000" w:themeColor="text1"/>
        </w:rPr>
        <w:t>)을 하사 받았다. 왕실은 성이 없었다. 814년, 사가(</w:t>
      </w:r>
      <w:r w:rsidRPr="002711FE">
        <w:rPr>
          <w:rFonts w:ascii="맑은 고딕" w:eastAsia="한양해서" w:hAnsi="맑은 고딕" w:cs="바탕" w:hint="eastAsia"/>
          <w:color w:val="000000" w:themeColor="text1"/>
        </w:rPr>
        <w:t>嵯峨</w:t>
      </w:r>
      <w:r w:rsidRPr="002711FE">
        <w:rPr>
          <w:rFonts w:ascii="맑은 고딕" w:eastAsia="한양해서" w:hAnsi="맑은 고딕" w:cs="바탕" w:hint="eastAsia"/>
          <w:color w:val="000000" w:themeColor="text1"/>
        </w:rPr>
        <w:t xml:space="preserve"> r.</w:t>
      </w:r>
      <w:r w:rsidRPr="002711FE">
        <w:rPr>
          <w:rFonts w:ascii="맑은 고딕" w:eastAsia="맑은 고딕" w:hAnsi="맑은 고딕" w:cs="바탕" w:hint="eastAsia"/>
          <w:color w:val="000000" w:themeColor="text1"/>
        </w:rPr>
        <w:t>809-23) 왕은 자식들 50명 중 33명을 분가(</w:t>
      </w:r>
      <w:r w:rsidRPr="002711FE">
        <w:rPr>
          <w:rFonts w:ascii="맑은 고딕" w:eastAsia="한양해서" w:hAnsi="맑은 고딕" w:cs="바탕" w:hint="eastAsia"/>
          <w:color w:val="000000" w:themeColor="text1"/>
        </w:rPr>
        <w:t>分家</w:t>
      </w:r>
      <w:r w:rsidRPr="002711FE">
        <w:rPr>
          <w:rFonts w:ascii="맑은 고딕" w:eastAsia="맑은 고딕" w:hAnsi="맑은 고딕" w:cs="바탕" w:hint="eastAsia"/>
          <w:color w:val="000000" w:themeColor="text1"/>
        </w:rPr>
        <w:t>)시켜 미나모도(</w:t>
      </w:r>
      <w:r w:rsidRPr="002711FE">
        <w:rPr>
          <w:rFonts w:ascii="맑은 고딕" w:eastAsia="한양해서" w:hAnsi="맑은 고딕" w:cs="바탕" w:hint="eastAsia"/>
          <w:color w:val="000000" w:themeColor="text1"/>
        </w:rPr>
        <w:t>源</w:t>
      </w:r>
      <w:r w:rsidRPr="002711FE">
        <w:rPr>
          <w:rFonts w:ascii="맑은 고딕" w:eastAsia="맑은 고딕" w:hAnsi="맑은 고딕" w:cs="바탕" w:hint="eastAsia"/>
          <w:color w:val="000000" w:themeColor="text1"/>
        </w:rPr>
        <w:t>)라는 성을 내려주었다. 본래의 사가 겐지(</w:t>
      </w:r>
      <w:r w:rsidRPr="002711FE">
        <w:rPr>
          <w:rFonts w:ascii="맑은 고딕" w:eastAsia="한양해서" w:hAnsi="맑은 고딕" w:cs="바탕" w:hint="eastAsia"/>
          <w:color w:val="000000" w:themeColor="text1"/>
        </w:rPr>
        <w:t>源氏</w:t>
      </w:r>
      <w:r w:rsidRPr="002711FE">
        <w:rPr>
          <w:rFonts w:ascii="맑은 고딕" w:eastAsia="맑은 고딕" w:hAnsi="맑은 고딕" w:cs="바탕" w:hint="eastAsia"/>
          <w:color w:val="000000" w:themeColor="text1"/>
        </w:rPr>
        <w:t>)</w:t>
      </w:r>
      <w:r w:rsidR="00435DE1">
        <w:rPr>
          <w:rFonts w:ascii="맑은 고딕" w:eastAsia="맑은 고딕" w:hAnsi="맑은 고딕" w:cs="바탕" w:hint="eastAsia"/>
          <w:color w:val="000000" w:themeColor="text1"/>
        </w:rPr>
        <w:t xml:space="preserve"> </w:t>
      </w:r>
      <w:r w:rsidRPr="002711FE">
        <w:rPr>
          <w:rFonts w:ascii="맑은 고딕" w:eastAsia="맑은 고딕" w:hAnsi="맑은 고딕" w:cs="바탕" w:hint="eastAsia"/>
          <w:color w:val="000000" w:themeColor="text1"/>
        </w:rPr>
        <w:t>이외에도 세이와(</w:t>
      </w:r>
      <w:r w:rsidRPr="002711FE">
        <w:rPr>
          <w:rFonts w:ascii="맑은 고딕" w:eastAsia="한양해서" w:hAnsi="맑은 고딕" w:cs="바탕" w:hint="eastAsia"/>
          <w:color w:val="000000" w:themeColor="text1"/>
        </w:rPr>
        <w:t>淸和</w:t>
      </w:r>
      <w:r w:rsidRPr="002711FE">
        <w:rPr>
          <w:rFonts w:ascii="맑은 고딕" w:eastAsia="맑은 고딕" w:hAnsi="맑은 고딕" w:cs="바탕" w:hint="eastAsia"/>
          <w:color w:val="000000" w:themeColor="text1"/>
        </w:rPr>
        <w:t xml:space="preserve"> r.858-76), 우다(</w:t>
      </w:r>
      <w:r w:rsidRPr="002711FE">
        <w:rPr>
          <w:rFonts w:ascii="맑은 고딕" w:eastAsia="한양해서" w:hAnsi="맑은 고딕" w:cs="바탕" w:hint="eastAsia"/>
          <w:color w:val="000000" w:themeColor="text1"/>
        </w:rPr>
        <w:t>宇多</w:t>
      </w:r>
      <w:r w:rsidRPr="002711FE">
        <w:rPr>
          <w:rFonts w:ascii="맑은 고딕" w:eastAsia="맑은 고딕" w:hAnsi="맑은 고딕" w:cs="바탕" w:hint="eastAsia"/>
          <w:color w:val="000000" w:themeColor="text1"/>
        </w:rPr>
        <w:t xml:space="preserve"> r.887-97) 왕 등을 원조로 하는 미나모도 씨족들이 있다. 가마쿠라 막부를 세운 미나모도 요리토모와 무로마치(</w:t>
      </w:r>
      <w:r w:rsidRPr="002711FE">
        <w:rPr>
          <w:rFonts w:ascii="맑은 고딕" w:eastAsia="한양해서" w:hAnsi="맑은 고딕" w:cs="바탕" w:hint="eastAsia"/>
          <w:color w:val="000000" w:themeColor="text1"/>
        </w:rPr>
        <w:t>室町</w:t>
      </w:r>
      <w:r w:rsidRPr="002711FE">
        <w:rPr>
          <w:rFonts w:ascii="맑은 고딕" w:eastAsia="맑은 고딕" w:hAnsi="맑은 고딕" w:cs="바탕" w:hint="eastAsia"/>
          <w:color w:val="000000" w:themeColor="text1"/>
        </w:rPr>
        <w:t>) 막부를 세운 아시카가 다카우지</w:t>
      </w:r>
      <w:r w:rsidR="00435DE1">
        <w:rPr>
          <w:rFonts w:ascii="맑은 고딕" w:eastAsia="맑은 고딕" w:hAnsi="맑은 고딕" w:cs="바탕" w:hint="eastAsia"/>
          <w:color w:val="000000" w:themeColor="text1"/>
        </w:rPr>
        <w:t xml:space="preserve"> </w:t>
      </w:r>
      <w:r w:rsidRPr="002711FE">
        <w:rPr>
          <w:rFonts w:ascii="맑은 고딕" w:eastAsia="맑은 고딕" w:hAnsi="맑은 고딕" w:cs="바탕" w:hint="eastAsia"/>
          <w:color w:val="000000" w:themeColor="text1"/>
        </w:rPr>
        <w:t>(</w:t>
      </w:r>
      <w:r w:rsidRPr="002711FE">
        <w:rPr>
          <w:rFonts w:ascii="맑은 고딕" w:eastAsia="한양해서" w:hAnsi="맑은 고딕" w:cs="바탕" w:hint="eastAsia"/>
          <w:color w:val="000000" w:themeColor="text1"/>
        </w:rPr>
        <w:t>足利尊氏</w:t>
      </w:r>
      <w:r w:rsidRPr="002711FE">
        <w:rPr>
          <w:rFonts w:ascii="맑은 고딕" w:eastAsia="맑은 고딕" w:hAnsi="맑은 고딕" w:cs="바탕" w:hint="eastAsia"/>
          <w:color w:val="000000" w:themeColor="text1"/>
        </w:rPr>
        <w:t>)도 세이와 겐지의 분파(</w:t>
      </w:r>
      <w:r w:rsidRPr="002711FE">
        <w:rPr>
          <w:rFonts w:ascii="맑은 고딕" w:eastAsia="한양해서" w:hAnsi="맑은 고딕" w:cs="바탕" w:hint="eastAsia"/>
          <w:color w:val="000000" w:themeColor="text1"/>
        </w:rPr>
        <w:t>分派</w:t>
      </w:r>
      <w:r w:rsidRPr="002711FE">
        <w:rPr>
          <w:rFonts w:ascii="맑은 고딕" w:eastAsia="맑은 고딕" w:hAnsi="맑은 고딕" w:cs="바탕" w:hint="eastAsia"/>
          <w:color w:val="000000" w:themeColor="text1"/>
        </w:rPr>
        <w:t>)이다. 825년, 간무(</w:t>
      </w:r>
      <w:r w:rsidRPr="002711FE">
        <w:rPr>
          <w:rFonts w:ascii="맑은 고딕" w:eastAsia="한양해서" w:hAnsi="맑은 고딕" w:cs="바탕" w:hint="eastAsia"/>
          <w:color w:val="000000" w:themeColor="text1"/>
        </w:rPr>
        <w:t>桓武</w:t>
      </w:r>
      <w:r w:rsidRPr="002711FE">
        <w:rPr>
          <w:rFonts w:ascii="맑은 고딕" w:eastAsia="맑은 고딕" w:hAnsi="맑은 고딕" w:cs="바탕" w:hint="eastAsia"/>
          <w:color w:val="000000" w:themeColor="text1"/>
        </w:rPr>
        <w:t>) 왕은 손자에게 다이라(</w:t>
      </w:r>
      <w:r w:rsidRPr="002711FE">
        <w:rPr>
          <w:rFonts w:ascii="맑은 고딕" w:eastAsia="한양해서" w:hAnsi="맑은 고딕" w:cs="바탕" w:hint="eastAsia"/>
          <w:color w:val="000000" w:themeColor="text1"/>
        </w:rPr>
        <w:t>平</w:t>
      </w:r>
      <w:r w:rsidRPr="002711FE">
        <w:rPr>
          <w:rFonts w:ascii="맑은 고딕" w:eastAsia="맑은 고딕" w:hAnsi="맑은 고딕" w:cs="바탕" w:hint="eastAsia"/>
          <w:color w:val="000000" w:themeColor="text1"/>
        </w:rPr>
        <w:t xml:space="preserve">)라는 성을 하사해 분가 시켰다. 그 후, 분가한 왕족들의 성씨는 모두 미나모도 아니면 다이라 이었다. 간무의 증손자도 다이라 성을 하사 받았으며, 그의 후손들은 무사로서의 명성을 날렸다. 미나모도 요리토모 사후에 막부를 장악했던 호조 가문도 다이라 출신이라고 주장했다. 도쿠가와 가문은 그들의 선조를 미나모도 계열로 만들어 보려고 애를 썼다. </w:t>
      </w:r>
    </w:p>
    <w:p w:rsidR="00890DD6" w:rsidRPr="002711FE" w:rsidRDefault="00890DD6" w:rsidP="002711FE">
      <w:pPr>
        <w:pStyle w:val="hs1"/>
        <w:spacing w:line="240" w:lineRule="auto"/>
        <w:ind w:left="0" w:firstLine="0"/>
        <w:rPr>
          <w:rFonts w:ascii="맑은 고딕" w:eastAsia="맑은 고딕" w:hAnsi="맑은 고딕" w:cs="Times New Roman"/>
          <w:color w:val="000000" w:themeColor="text1"/>
        </w:rPr>
      </w:pPr>
    </w:p>
  </w:footnote>
  <w:footnote w:id="34">
    <w:p w:rsidR="00890DD6" w:rsidRPr="002711FE" w:rsidRDefault="00890DD6" w:rsidP="002711FE">
      <w:pPr>
        <w:pStyle w:val="a7"/>
        <w:rPr>
          <w:rFonts w:ascii="맑은 고딕" w:eastAsia="맑은 고딕" w:hAnsi="맑은 고딕"/>
          <w:color w:val="000000" w:themeColor="text1"/>
          <w:sz w:val="16"/>
          <w:szCs w:val="16"/>
        </w:rPr>
      </w:pPr>
      <w:r w:rsidRPr="002711FE">
        <w:rPr>
          <w:rStyle w:val="a8"/>
          <w:rFonts w:ascii="맑은 고딕" w:eastAsia="맑은 고딕" w:hAnsi="맑은 고딕"/>
          <w:color w:val="000000" w:themeColor="text1"/>
          <w:sz w:val="16"/>
          <w:szCs w:val="16"/>
        </w:rPr>
        <w:footnoteRef/>
      </w:r>
      <w:r w:rsidRPr="002711FE">
        <w:rPr>
          <w:rFonts w:ascii="맑은 고딕" w:eastAsia="맑은 고딕" w:hAnsi="맑은 고딕"/>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 xml:space="preserve">Farris </w:t>
      </w:r>
      <w:r w:rsidRPr="002711FE">
        <w:rPr>
          <w:rFonts w:ascii="맑은 고딕" w:eastAsia="맑은 고딕" w:hAnsi="맑은 고딕" w:hint="eastAsia"/>
          <w:color w:val="000000" w:themeColor="text1"/>
          <w:sz w:val="16"/>
          <w:szCs w:val="16"/>
        </w:rPr>
        <w:t>(</w:t>
      </w:r>
      <w:r w:rsidRPr="002711FE">
        <w:rPr>
          <w:rFonts w:ascii="맑은 고딕" w:eastAsia="맑은 고딕" w:hAnsi="맑은 고딕" w:cs="Times New Roman" w:hint="eastAsia"/>
          <w:color w:val="000000" w:themeColor="text1"/>
          <w:sz w:val="16"/>
          <w:szCs w:val="16"/>
        </w:rPr>
        <w:t>1992</w:t>
      </w:r>
      <w:r w:rsidRPr="002711FE">
        <w:rPr>
          <w:rFonts w:ascii="맑은 고딕" w:eastAsia="맑은 고딕" w:hAnsi="맑은 고딕" w:hint="eastAsia"/>
          <w:color w:val="000000" w:themeColor="text1"/>
          <w:sz w:val="16"/>
          <w:szCs w:val="16"/>
        </w:rPr>
        <w:t xml:space="preserve">: </w:t>
      </w:r>
      <w:r w:rsidRPr="002711FE">
        <w:rPr>
          <w:rFonts w:ascii="맑은 고딕" w:eastAsia="맑은 고딕" w:hAnsi="맑은 고딕" w:cs="Times New Roman" w:hint="eastAsia"/>
          <w:color w:val="000000" w:themeColor="text1"/>
          <w:sz w:val="16"/>
          <w:szCs w:val="16"/>
        </w:rPr>
        <w:t>176</w:t>
      </w:r>
      <w:r w:rsidRPr="002711FE">
        <w:rPr>
          <w:rFonts w:ascii="맑은 고딕" w:eastAsia="맑은 고딕" w:hAnsi="맑은 고딕" w:hint="eastAsia"/>
          <w:color w:val="000000" w:themeColor="text1"/>
          <w:sz w:val="16"/>
          <w:szCs w:val="16"/>
        </w:rPr>
        <w:t>) 인용.</w:t>
      </w:r>
    </w:p>
    <w:p w:rsidR="00890DD6" w:rsidRPr="002711FE" w:rsidRDefault="00890DD6" w:rsidP="002711FE">
      <w:pPr>
        <w:pStyle w:val="a7"/>
        <w:rPr>
          <w:rFonts w:ascii="맑은 고딕" w:eastAsia="맑은 고딕" w:hAnsi="맑은 고딕"/>
          <w:color w:val="000000" w:themeColor="text1"/>
          <w:sz w:val="16"/>
          <w:szCs w:val="16"/>
        </w:rPr>
      </w:pPr>
    </w:p>
  </w:footnote>
  <w:footnote w:id="35">
    <w:p w:rsidR="00890DD6" w:rsidRPr="002711FE" w:rsidRDefault="00890DD6" w:rsidP="002711FE">
      <w:pPr>
        <w:pStyle w:val="a7"/>
        <w:jc w:val="both"/>
        <w:rPr>
          <w:rFonts w:ascii="맑은 고딕" w:eastAsia="맑은 고딕" w:hAnsi="맑은 고딕"/>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비록 조정의 귀족들은 계속 사무라이들과 권력과 영향력을 놓고 경쟁을 했지만, 가마쿠라에 군사정권 수립으로 야마도 조정에 의한 실질적 통치는 사실상 끝이 난 것이었다. 세습 귀족적 야마도 조정의 몰락으로 새로운 지배층이 무대에 등장하였으며, 국가 운영에 지방민의 참여가 한층 커졌다. 군사 정권은 그 형태만 약간씩 바뀌면서 19세기까지 지속되었다. Tsunoda, et al. (1958: 181) 참조.</w:t>
      </w:r>
    </w:p>
    <w:p w:rsidR="00890DD6" w:rsidRPr="002711FE" w:rsidRDefault="00890DD6" w:rsidP="002711FE">
      <w:pPr>
        <w:pStyle w:val="a7"/>
        <w:jc w:val="both"/>
        <w:rPr>
          <w:rFonts w:ascii="맑은 고딕" w:eastAsia="맑은 고딕" w:hAnsi="맑은 고딕"/>
          <w:color w:val="000000" w:themeColor="text1"/>
          <w:sz w:val="16"/>
          <w:szCs w:val="16"/>
        </w:rPr>
      </w:pPr>
    </w:p>
  </w:footnote>
  <w:footnote w:id="36">
    <w:p w:rsidR="00890DD6" w:rsidRPr="00DE5F28" w:rsidRDefault="00890DD6" w:rsidP="002711FE">
      <w:pPr>
        <w:pStyle w:val="a7"/>
        <w:jc w:val="both"/>
        <w:rPr>
          <w:rFonts w:ascii="맑은 고딕" w:eastAsia="맑은 고딕" w:hAnsi="맑은 고딕"/>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봉건 영주인 오다 노부나가는 1572년에 무로마치 막부를 축출했으나, 그 자신도 1582년에 부하인 도요토미 히데요시에게 살해당하였다. 1590년의 일본열도 통일은 조선 침략(1592-8)으로 이어졌다. 노부나가와 히데요시가 도입한 사회조직을 기반으로, 에도(</w:t>
      </w:r>
      <w:r w:rsidRPr="002711FE">
        <w:rPr>
          <w:rFonts w:ascii="맑은 고딕" w:eastAsia="한양해서" w:hAnsi="맑은 고딕" w:hint="eastAsia"/>
          <w:color w:val="000000" w:themeColor="text1"/>
          <w:sz w:val="16"/>
          <w:szCs w:val="16"/>
        </w:rPr>
        <w:t>江戶</w:t>
      </w:r>
      <w:r w:rsidRPr="002711FE">
        <w:rPr>
          <w:rFonts w:ascii="맑은 고딕" w:eastAsia="맑은 고딕" w:hAnsi="맑은 고딕" w:hint="eastAsia"/>
          <w:color w:val="000000" w:themeColor="text1"/>
          <w:sz w:val="16"/>
          <w:szCs w:val="16"/>
        </w:rPr>
        <w:t xml:space="preserve">)에 근거지를 둔 다이묘가 세운 도쿠가와 막부(1603-1868)는, 일본열도에 264년에 걸친 (무사계급이 농민, 수공업자, 상인들을 지배하는) 안정적 사회질서를 유지할 수 있었다. </w:t>
      </w:r>
    </w:p>
  </w:footnote>
  <w:footnote w:id="37">
    <w:p w:rsidR="00890DD6" w:rsidRDefault="00890DD6" w:rsidP="002711FE">
      <w:pPr>
        <w:pStyle w:val="a7"/>
        <w:jc w:val="both"/>
        <w:rPr>
          <w:rFonts w:ascii="맑은 고딕" w:eastAsia="맑은 고딕" w:hAnsi="맑은 고딕"/>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진골 왕족의 바로 아래 위치한 6두품(</w:t>
      </w:r>
      <w:r w:rsidRPr="002711FE">
        <w:rPr>
          <w:rFonts w:ascii="맑은 고딕" w:eastAsia="한양해서" w:hAnsi="맑은 고딕" w:hint="eastAsia"/>
          <w:color w:val="000000" w:themeColor="text1"/>
          <w:sz w:val="16"/>
          <w:szCs w:val="16"/>
        </w:rPr>
        <w:t>頭品</w:t>
      </w:r>
      <w:r w:rsidRPr="002711FE">
        <w:rPr>
          <w:rFonts w:ascii="맑은 고딕" w:eastAsia="맑은 고딕" w:hAnsi="맑은 고딕" w:hint="eastAsia"/>
          <w:color w:val="000000" w:themeColor="text1"/>
          <w:sz w:val="16"/>
          <w:szCs w:val="16"/>
        </w:rPr>
        <w:t>)은 왕족들에 의해 관직에서의 승진을 제한 받았다. 6품에서 4품까지의 귀족은 하위직만을 차지할 수 있었다. 3품에서 1품은 평민을 가리킨다. 골품제도는 품계에 따라 사용할 수 있는 의복, 수레, 일상 집기의 종류와 식솔의 숫자까지 규제를 하였다. 진골 협의회는 왕위 계승과 전쟁 선포 등을 결정하였다.</w:t>
      </w:r>
    </w:p>
    <w:p w:rsidR="00DE5F28" w:rsidRPr="002711FE" w:rsidRDefault="00DE5F28" w:rsidP="002711FE">
      <w:pPr>
        <w:pStyle w:val="a7"/>
        <w:jc w:val="both"/>
        <w:rPr>
          <w:rFonts w:ascii="맑은 고딕" w:eastAsia="맑은 고딕" w:hAnsi="맑은 고딕"/>
          <w:color w:val="000000" w:themeColor="text1"/>
          <w:sz w:val="16"/>
          <w:szCs w:val="16"/>
        </w:rPr>
      </w:pPr>
    </w:p>
  </w:footnote>
  <w:footnote w:id="38">
    <w:p w:rsidR="00890DD6" w:rsidRDefault="00890DD6" w:rsidP="002711FE">
      <w:pPr>
        <w:pStyle w:val="a7"/>
        <w:jc w:val="both"/>
        <w:rPr>
          <w:rFonts w:ascii="맑은 고딕" w:eastAsia="맑은 고딕" w:hAnsi="맑은 고딕"/>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그들은 지방 백성들과 농토가 없어 떠도는 유랑자들을 모집하여 자신들 개인의 군대를 만들어 지휘를 하고, 농민들로부터 세금과 노역을 징수했다. 결국에 가서는 왕족이 아닌 귀족들이 정권을 장악하게 되었다. 이와 같은 혼란기의 시작은, 800년경을 전후로 하는 전세계적 한발의 시작과 일치한다.</w:t>
      </w:r>
    </w:p>
    <w:p w:rsidR="00DE5F28" w:rsidRPr="002711FE" w:rsidRDefault="00DE5F28" w:rsidP="002711FE">
      <w:pPr>
        <w:pStyle w:val="a7"/>
        <w:jc w:val="both"/>
        <w:rPr>
          <w:rFonts w:ascii="맑은 고딕" w:eastAsia="맑은 고딕" w:hAnsi="맑은 고딕" w:cs="Times New Roman"/>
          <w:color w:val="000000" w:themeColor="text1"/>
          <w:sz w:val="16"/>
          <w:szCs w:val="16"/>
        </w:rPr>
      </w:pPr>
    </w:p>
  </w:footnote>
  <w:footnote w:id="39">
    <w:p w:rsidR="00890DD6" w:rsidRPr="002711FE" w:rsidRDefault="00890DD6" w:rsidP="002711FE">
      <w:pPr>
        <w:pStyle w:val="a7"/>
        <w:jc w:val="both"/>
        <w:rPr>
          <w:rFonts w:ascii="맑은 고딕" w:eastAsia="맑은 고딕" w:hAnsi="맑은 고딕"/>
          <w:color w:val="000000" w:themeColor="text1"/>
          <w:sz w:val="16"/>
          <w:szCs w:val="16"/>
        </w:rPr>
      </w:pPr>
      <w:r w:rsidRPr="002711FE">
        <w:rPr>
          <w:rStyle w:val="a8"/>
          <w:rFonts w:ascii="맑은 고딕" w:eastAsia="맑은 고딕" w:hAnsi="맑은 고딕" w:cs="Times New Roman" w:hint="eastAsia"/>
          <w:color w:val="000000" w:themeColor="text1"/>
          <w:sz w:val="16"/>
          <w:szCs w:val="16"/>
        </w:rPr>
        <w:footnoteRef/>
      </w:r>
      <w:r w:rsidRPr="002711FE">
        <w:rPr>
          <w:rFonts w:ascii="맑은 고딕" w:eastAsia="맑은 고딕" w:hAnsi="맑은 고딕" w:hint="eastAsia"/>
          <w:color w:val="000000" w:themeColor="text1"/>
          <w:sz w:val="16"/>
          <w:szCs w:val="16"/>
        </w:rPr>
        <w:t xml:space="preserve"> 왕건과 그의 뒤를 바로 이은 후계자들은, 사회 전체를 제도적으로 재조직하여, 보다 공평한 토지-조세 제도를 도입하고, 많은 수의 노예를 해방시켜, 평민들의 비참한 처지를 개선시켜 주었다</w:t>
      </w:r>
      <w:r w:rsidR="00DE5F28">
        <w:rPr>
          <w:rFonts w:ascii="맑은 고딕" w:eastAsia="맑은 고딕" w:hAnsi="맑은 고딕" w:hint="eastAsia"/>
          <w:color w:val="000000" w:themeColor="text1"/>
          <w:sz w:val="16"/>
          <w:szCs w:val="16"/>
        </w:rPr>
        <w:t xml:space="preserve">. </w:t>
      </w:r>
    </w:p>
  </w:footnote>
  <w:footnote w:id="40">
    <w:p w:rsidR="00890DD6" w:rsidRPr="00210991" w:rsidRDefault="00890DD6" w:rsidP="002711FE">
      <w:pPr>
        <w:pStyle w:val="hs1"/>
        <w:spacing w:line="240" w:lineRule="auto"/>
        <w:ind w:left="0" w:firstLine="0"/>
        <w:rPr>
          <w:rFonts w:ascii="맑은 고딕" w:eastAsia="맑은 고딕" w:hAnsi="맑은 고딕" w:cs="바탕"/>
          <w:color w:val="002060"/>
        </w:rPr>
      </w:pPr>
      <w:r w:rsidRPr="002711FE">
        <w:rPr>
          <w:rStyle w:val="a8"/>
          <w:rFonts w:ascii="맑은 고딕" w:eastAsia="맑은 고딕" w:hAnsi="맑은 고딕" w:cs="Times New Roman" w:hint="eastAsia"/>
          <w:color w:val="000000" w:themeColor="text1"/>
        </w:rPr>
        <w:footnoteRef/>
      </w:r>
      <w:r w:rsidRPr="002711FE">
        <w:rPr>
          <w:rFonts w:ascii="맑은 고딕" w:eastAsia="맑은 고딕" w:hAnsi="맑은 고딕" w:cs="바탕" w:hint="eastAsia"/>
          <w:color w:val="000000" w:themeColor="text1"/>
        </w:rPr>
        <w:t xml:space="preserve"> 왕건은 강력한 지방 성주들에게 왕의 성(</w:t>
      </w:r>
      <w:r w:rsidRPr="002711FE">
        <w:rPr>
          <w:rFonts w:ascii="맑은 고딕" w:eastAsia="한양해서" w:hAnsi="맑은 고딕" w:cs="바탕" w:hint="eastAsia"/>
          <w:color w:val="000000" w:themeColor="text1"/>
        </w:rPr>
        <w:t>王姓</w:t>
      </w:r>
      <w:r w:rsidRPr="002711FE">
        <w:rPr>
          <w:rFonts w:ascii="맑은 고딕" w:eastAsia="맑은 고딕" w:hAnsi="맑은 고딕" w:cs="바탕" w:hint="eastAsia"/>
          <w:color w:val="000000" w:themeColor="text1"/>
        </w:rPr>
        <w:t>)을 하사해 주고, 수많은 지방 씨족의 지도자들과 혼인을 통한 연맹을 형성 해, 6명의 왕비와 23명의 처를 두었다. 그는 신라</w:t>
      </w:r>
      <w:r w:rsidR="00B37B58">
        <w:rPr>
          <w:rFonts w:ascii="맑은 고딕" w:eastAsia="맑은 고딕" w:hAnsi="맑은 고딕" w:cs="바탕" w:hint="eastAsia"/>
          <w:color w:val="000000" w:themeColor="text1"/>
        </w:rPr>
        <w:t>의</w:t>
      </w:r>
      <w:r w:rsidRPr="002711FE">
        <w:rPr>
          <w:rFonts w:ascii="맑은 고딕" w:eastAsia="맑은 고딕" w:hAnsi="맑은 고딕" w:cs="바탕" w:hint="eastAsia"/>
          <w:color w:val="000000" w:themeColor="text1"/>
        </w:rPr>
        <w:t xml:space="preserve"> 마지막 왕과도 각자의 딸과 서로 혼인을 함으로서 겹사돈 관계를 맺었다.</w:t>
      </w:r>
      <w:r w:rsidRPr="00210991">
        <w:rPr>
          <w:rFonts w:ascii="맑은 고딕" w:eastAsia="맑은 고딕" w:hAnsi="맑은 고딕" w:cs="바탕" w:hint="eastAsia"/>
          <w:color w:val="00206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82" w:rsidRDefault="00EE5982">
    <w:pPr>
      <w:pStyle w:val="a9"/>
    </w:pPr>
  </w:p>
  <w:p w:rsidR="00EE5982" w:rsidRPr="007D1F41" w:rsidRDefault="00C57CCC" w:rsidP="0083413F">
    <w:pPr>
      <w:pStyle w:val="a9"/>
      <w:jc w:val="center"/>
      <w:rPr>
        <w:color w:val="7F7F7F" w:themeColor="text1" w:themeTint="80"/>
      </w:rPr>
    </w:pPr>
    <w:r>
      <w:rPr>
        <w:rFonts w:ascii="맑은 고딕" w:eastAsia="맑은 고딕" w:hAnsi="맑은 고딕" w:hint="eastAsia"/>
        <w:color w:val="7F7F7F" w:themeColor="text1" w:themeTint="80"/>
        <w:sz w:val="16"/>
        <w:szCs w:val="16"/>
      </w:rPr>
      <w:t xml:space="preserve">한국어-일본어: 형태적-구문적 유사성과 어휘적-음운적 상이성             </w:t>
    </w:r>
    <w:r w:rsidR="00EE5982" w:rsidRPr="007D1F41">
      <w:rPr>
        <w:rFonts w:ascii="맑은 고딕" w:eastAsia="맑은 고딕" w:hAnsi="맑은 고딕"/>
        <w:color w:val="7F7F7F" w:themeColor="text1" w:themeTint="80"/>
        <w:sz w:val="16"/>
        <w:szCs w:val="16"/>
      </w:rPr>
      <w:t>©</w:t>
    </w:r>
    <w:r w:rsidR="00EE5982" w:rsidRPr="007D1F41">
      <w:rPr>
        <w:rFonts w:ascii="맑은 고딕" w:eastAsia="맑은 고딕" w:hAnsi="맑은 고딕" w:hint="eastAsia"/>
        <w:color w:val="7F7F7F" w:themeColor="text1" w:themeTint="80"/>
        <w:sz w:val="16"/>
        <w:szCs w:val="16"/>
      </w:rPr>
      <w:t xml:space="preserve"> 2012 Wontack Hong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CBE"/>
    <w:multiLevelType w:val="hybridMultilevel"/>
    <w:tmpl w:val="32BCA41C"/>
    <w:lvl w:ilvl="0" w:tplc="D9841DD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5DB7AB6"/>
    <w:multiLevelType w:val="hybridMultilevel"/>
    <w:tmpl w:val="46CEAC32"/>
    <w:lvl w:ilvl="0" w:tplc="1EA282CC">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B150704"/>
    <w:multiLevelType w:val="hybridMultilevel"/>
    <w:tmpl w:val="D94A6B5C"/>
    <w:lvl w:ilvl="0" w:tplc="A9AA8850">
      <w:start w:val="1"/>
      <w:numFmt w:val="bullet"/>
      <w:lvlText w:val="-"/>
      <w:lvlJc w:val="left"/>
      <w:pPr>
        <w:tabs>
          <w:tab w:val="num" w:pos="760"/>
        </w:tabs>
        <w:ind w:left="760" w:hanging="360"/>
      </w:pPr>
      <w:rPr>
        <w:rFonts w:ascii="바탕" w:eastAsia="바탕" w:hAnsi="바탕" w:hint="eastAsia"/>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abstractNum w:abstractNumId="3">
    <w:nsid w:val="46B9594D"/>
    <w:multiLevelType w:val="hybridMultilevel"/>
    <w:tmpl w:val="DB38AE9A"/>
    <w:lvl w:ilvl="0" w:tplc="C1B83D94">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1E6BBD"/>
    <w:multiLevelType w:val="hybridMultilevel"/>
    <w:tmpl w:val="97A641FC"/>
    <w:lvl w:ilvl="0" w:tplc="06461E3E">
      <w:numFmt w:val="bullet"/>
      <w:lvlText w:val="–"/>
      <w:lvlJc w:val="left"/>
      <w:pPr>
        <w:tabs>
          <w:tab w:val="num" w:pos="1160"/>
        </w:tabs>
        <w:ind w:left="1160" w:hanging="360"/>
      </w:pPr>
      <w:rPr>
        <w:rFonts w:ascii="Garamond" w:eastAsia="바탕" w:hAnsi="Garamond" w:cs="Courier New" w:hint="default"/>
        <w:i/>
      </w:rPr>
    </w:lvl>
    <w:lvl w:ilvl="1" w:tplc="04090003" w:tentative="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5">
    <w:nsid w:val="636867BB"/>
    <w:multiLevelType w:val="hybridMultilevel"/>
    <w:tmpl w:val="1DA80712"/>
    <w:lvl w:ilvl="0" w:tplc="4410B08A">
      <w:start w:val="1"/>
      <w:numFmt w:val="decimal"/>
      <w:lvlText w:val="%1."/>
      <w:lvlJc w:val="left"/>
      <w:pPr>
        <w:tabs>
          <w:tab w:val="num" w:pos="760"/>
        </w:tabs>
        <w:ind w:left="760" w:hanging="360"/>
      </w:pPr>
      <w:rPr>
        <w:rFonts w:hAnsi="Arial" w:hint="default"/>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648F085E"/>
    <w:multiLevelType w:val="hybridMultilevel"/>
    <w:tmpl w:val="51629F00"/>
    <w:lvl w:ilvl="0" w:tplc="3B3A772A">
      <w:start w:val="1"/>
      <w:numFmt w:val="decimal"/>
      <w:lvlText w:val="%1."/>
      <w:lvlJc w:val="left"/>
      <w:pPr>
        <w:ind w:left="760" w:hanging="360"/>
      </w:pPr>
      <w:rPr>
        <w:rFonts w:hint="default"/>
        <w:color w:val="00206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bordersDoNotSurroundHeader/>
  <w:bordersDoNotSurroundFooter/>
  <w:defaultTabStop w:val="800"/>
  <w:displayHorizontalDrawingGridEvery w:val="0"/>
  <w:displayVerticalDrawingGridEvery w:val="2"/>
  <w:noPunctuationKerning/>
  <w:characterSpacingControl w:val="doNotCompress"/>
  <w:hdrShapeDefaults>
    <o:shapedefaults v:ext="edit" spidmax="276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55E"/>
    <w:rsid w:val="00003405"/>
    <w:rsid w:val="00006E55"/>
    <w:rsid w:val="000155A9"/>
    <w:rsid w:val="00016FC4"/>
    <w:rsid w:val="00025B37"/>
    <w:rsid w:val="00025BB1"/>
    <w:rsid w:val="00025DBC"/>
    <w:rsid w:val="000354A5"/>
    <w:rsid w:val="00040A19"/>
    <w:rsid w:val="0004292A"/>
    <w:rsid w:val="000434A1"/>
    <w:rsid w:val="00044A8F"/>
    <w:rsid w:val="00045E12"/>
    <w:rsid w:val="00046427"/>
    <w:rsid w:val="00046449"/>
    <w:rsid w:val="000469B9"/>
    <w:rsid w:val="0005082A"/>
    <w:rsid w:val="000528D8"/>
    <w:rsid w:val="000562F0"/>
    <w:rsid w:val="0006105C"/>
    <w:rsid w:val="000638C6"/>
    <w:rsid w:val="00080132"/>
    <w:rsid w:val="00082D22"/>
    <w:rsid w:val="000835DA"/>
    <w:rsid w:val="000919A4"/>
    <w:rsid w:val="00093CAB"/>
    <w:rsid w:val="00093EB6"/>
    <w:rsid w:val="00094ECA"/>
    <w:rsid w:val="0009683D"/>
    <w:rsid w:val="00096976"/>
    <w:rsid w:val="000A021A"/>
    <w:rsid w:val="000A0663"/>
    <w:rsid w:val="000A0D42"/>
    <w:rsid w:val="000A1BF2"/>
    <w:rsid w:val="000A5751"/>
    <w:rsid w:val="000B022C"/>
    <w:rsid w:val="000B3A64"/>
    <w:rsid w:val="000B750C"/>
    <w:rsid w:val="000B7E8E"/>
    <w:rsid w:val="000C1B38"/>
    <w:rsid w:val="000C2128"/>
    <w:rsid w:val="000D357E"/>
    <w:rsid w:val="000D63F6"/>
    <w:rsid w:val="000E218C"/>
    <w:rsid w:val="000E33DB"/>
    <w:rsid w:val="000E54BC"/>
    <w:rsid w:val="000F2BAB"/>
    <w:rsid w:val="000F4659"/>
    <w:rsid w:val="000F46A6"/>
    <w:rsid w:val="000F4D85"/>
    <w:rsid w:val="000F64EC"/>
    <w:rsid w:val="000F6924"/>
    <w:rsid w:val="000F6A59"/>
    <w:rsid w:val="00100424"/>
    <w:rsid w:val="001015EA"/>
    <w:rsid w:val="0010261F"/>
    <w:rsid w:val="00103396"/>
    <w:rsid w:val="00104FBB"/>
    <w:rsid w:val="00105AAE"/>
    <w:rsid w:val="001068D4"/>
    <w:rsid w:val="001133C7"/>
    <w:rsid w:val="00113773"/>
    <w:rsid w:val="001137DB"/>
    <w:rsid w:val="00123D9C"/>
    <w:rsid w:val="001319BE"/>
    <w:rsid w:val="00137023"/>
    <w:rsid w:val="00142DC1"/>
    <w:rsid w:val="001453FB"/>
    <w:rsid w:val="00145CE5"/>
    <w:rsid w:val="001470CA"/>
    <w:rsid w:val="001506EF"/>
    <w:rsid w:val="001509FB"/>
    <w:rsid w:val="0015421C"/>
    <w:rsid w:val="00157B4F"/>
    <w:rsid w:val="00160121"/>
    <w:rsid w:val="00162705"/>
    <w:rsid w:val="00166C00"/>
    <w:rsid w:val="00172AF7"/>
    <w:rsid w:val="00174169"/>
    <w:rsid w:val="00175123"/>
    <w:rsid w:val="0017776F"/>
    <w:rsid w:val="00181FF1"/>
    <w:rsid w:val="0018321F"/>
    <w:rsid w:val="001877D0"/>
    <w:rsid w:val="00187B03"/>
    <w:rsid w:val="0019005F"/>
    <w:rsid w:val="00190FEB"/>
    <w:rsid w:val="0019378C"/>
    <w:rsid w:val="001A1A2D"/>
    <w:rsid w:val="001A1AEB"/>
    <w:rsid w:val="001A52A0"/>
    <w:rsid w:val="001A6C2F"/>
    <w:rsid w:val="001A70BF"/>
    <w:rsid w:val="001A7F00"/>
    <w:rsid w:val="001B1D01"/>
    <w:rsid w:val="001B4AA2"/>
    <w:rsid w:val="001B61FA"/>
    <w:rsid w:val="001C02D1"/>
    <w:rsid w:val="001C069E"/>
    <w:rsid w:val="001C164C"/>
    <w:rsid w:val="001C19AD"/>
    <w:rsid w:val="001C33AF"/>
    <w:rsid w:val="001C61D5"/>
    <w:rsid w:val="001C76AE"/>
    <w:rsid w:val="001C7EF4"/>
    <w:rsid w:val="001D1297"/>
    <w:rsid w:val="001D3E6B"/>
    <w:rsid w:val="001D46E3"/>
    <w:rsid w:val="001D4712"/>
    <w:rsid w:val="001D52E7"/>
    <w:rsid w:val="001E0833"/>
    <w:rsid w:val="001E086C"/>
    <w:rsid w:val="001E5449"/>
    <w:rsid w:val="001E6ED0"/>
    <w:rsid w:val="001E7F02"/>
    <w:rsid w:val="001F0805"/>
    <w:rsid w:val="001F121D"/>
    <w:rsid w:val="001F5FA1"/>
    <w:rsid w:val="00206DFD"/>
    <w:rsid w:val="00210231"/>
    <w:rsid w:val="0021705E"/>
    <w:rsid w:val="00222C1B"/>
    <w:rsid w:val="002274C3"/>
    <w:rsid w:val="00227BD4"/>
    <w:rsid w:val="00230514"/>
    <w:rsid w:val="00231790"/>
    <w:rsid w:val="00241D5D"/>
    <w:rsid w:val="00241E53"/>
    <w:rsid w:val="00244971"/>
    <w:rsid w:val="00245EE6"/>
    <w:rsid w:val="002463EB"/>
    <w:rsid w:val="00250344"/>
    <w:rsid w:val="00250B7D"/>
    <w:rsid w:val="00255ABF"/>
    <w:rsid w:val="00261146"/>
    <w:rsid w:val="00262393"/>
    <w:rsid w:val="00263269"/>
    <w:rsid w:val="00264476"/>
    <w:rsid w:val="00265A8A"/>
    <w:rsid w:val="00265C91"/>
    <w:rsid w:val="002702A4"/>
    <w:rsid w:val="002711FE"/>
    <w:rsid w:val="00292B45"/>
    <w:rsid w:val="00297880"/>
    <w:rsid w:val="002A5634"/>
    <w:rsid w:val="002A5F5A"/>
    <w:rsid w:val="002A6A51"/>
    <w:rsid w:val="002B168C"/>
    <w:rsid w:val="002B2D1F"/>
    <w:rsid w:val="002B4079"/>
    <w:rsid w:val="002B56D1"/>
    <w:rsid w:val="002B62C3"/>
    <w:rsid w:val="002B655E"/>
    <w:rsid w:val="002C451F"/>
    <w:rsid w:val="002D64ED"/>
    <w:rsid w:val="002E5B03"/>
    <w:rsid w:val="002F1583"/>
    <w:rsid w:val="002F1666"/>
    <w:rsid w:val="002F647A"/>
    <w:rsid w:val="00310B46"/>
    <w:rsid w:val="00310C68"/>
    <w:rsid w:val="003152BD"/>
    <w:rsid w:val="003153F0"/>
    <w:rsid w:val="00315884"/>
    <w:rsid w:val="00323491"/>
    <w:rsid w:val="003275D8"/>
    <w:rsid w:val="00327A6E"/>
    <w:rsid w:val="003308D4"/>
    <w:rsid w:val="003333F7"/>
    <w:rsid w:val="00336427"/>
    <w:rsid w:val="00337068"/>
    <w:rsid w:val="00337389"/>
    <w:rsid w:val="00343EE3"/>
    <w:rsid w:val="0034489F"/>
    <w:rsid w:val="00345C43"/>
    <w:rsid w:val="003537BF"/>
    <w:rsid w:val="00355EE0"/>
    <w:rsid w:val="00360D6C"/>
    <w:rsid w:val="00361370"/>
    <w:rsid w:val="00371720"/>
    <w:rsid w:val="00372FCF"/>
    <w:rsid w:val="0037537A"/>
    <w:rsid w:val="003753C5"/>
    <w:rsid w:val="00376A37"/>
    <w:rsid w:val="00381481"/>
    <w:rsid w:val="00393767"/>
    <w:rsid w:val="003A2C93"/>
    <w:rsid w:val="003A4296"/>
    <w:rsid w:val="003A5803"/>
    <w:rsid w:val="003A67BA"/>
    <w:rsid w:val="003A7347"/>
    <w:rsid w:val="003B00C6"/>
    <w:rsid w:val="003B2F0F"/>
    <w:rsid w:val="003B4A21"/>
    <w:rsid w:val="003B526E"/>
    <w:rsid w:val="003B53CB"/>
    <w:rsid w:val="003C092F"/>
    <w:rsid w:val="003C24B2"/>
    <w:rsid w:val="003C64AA"/>
    <w:rsid w:val="003D059F"/>
    <w:rsid w:val="003D1A31"/>
    <w:rsid w:val="003D36B7"/>
    <w:rsid w:val="003D78E8"/>
    <w:rsid w:val="003E1043"/>
    <w:rsid w:val="003E1937"/>
    <w:rsid w:val="003E1A91"/>
    <w:rsid w:val="003E41CC"/>
    <w:rsid w:val="003E6863"/>
    <w:rsid w:val="003E796E"/>
    <w:rsid w:val="003F2A4A"/>
    <w:rsid w:val="003F2DDB"/>
    <w:rsid w:val="00404ED9"/>
    <w:rsid w:val="004055D4"/>
    <w:rsid w:val="00411410"/>
    <w:rsid w:val="00416F33"/>
    <w:rsid w:val="00417650"/>
    <w:rsid w:val="00420178"/>
    <w:rsid w:val="004335B2"/>
    <w:rsid w:val="00435DE1"/>
    <w:rsid w:val="00440B57"/>
    <w:rsid w:val="004417C0"/>
    <w:rsid w:val="00442BA0"/>
    <w:rsid w:val="004468A7"/>
    <w:rsid w:val="00446D1A"/>
    <w:rsid w:val="0045216C"/>
    <w:rsid w:val="00456B03"/>
    <w:rsid w:val="00457950"/>
    <w:rsid w:val="004679FB"/>
    <w:rsid w:val="00476498"/>
    <w:rsid w:val="004766F0"/>
    <w:rsid w:val="00477D7D"/>
    <w:rsid w:val="00486D8A"/>
    <w:rsid w:val="00491F44"/>
    <w:rsid w:val="00492A5E"/>
    <w:rsid w:val="004A0F0E"/>
    <w:rsid w:val="004A454C"/>
    <w:rsid w:val="004A460C"/>
    <w:rsid w:val="004A6373"/>
    <w:rsid w:val="004A66B3"/>
    <w:rsid w:val="004B0694"/>
    <w:rsid w:val="004B1E23"/>
    <w:rsid w:val="004B56E9"/>
    <w:rsid w:val="004B5D02"/>
    <w:rsid w:val="004B75B7"/>
    <w:rsid w:val="004C03D1"/>
    <w:rsid w:val="004C2993"/>
    <w:rsid w:val="004C7075"/>
    <w:rsid w:val="004D0ABD"/>
    <w:rsid w:val="004D3CF8"/>
    <w:rsid w:val="004D6825"/>
    <w:rsid w:val="004D74D1"/>
    <w:rsid w:val="004E0DDB"/>
    <w:rsid w:val="004E1E77"/>
    <w:rsid w:val="004E3E70"/>
    <w:rsid w:val="004E7518"/>
    <w:rsid w:val="004F0FF4"/>
    <w:rsid w:val="004F38C6"/>
    <w:rsid w:val="00500864"/>
    <w:rsid w:val="0050134B"/>
    <w:rsid w:val="00501BFE"/>
    <w:rsid w:val="0050527B"/>
    <w:rsid w:val="00506357"/>
    <w:rsid w:val="00510827"/>
    <w:rsid w:val="00513606"/>
    <w:rsid w:val="00514129"/>
    <w:rsid w:val="00514B18"/>
    <w:rsid w:val="00517809"/>
    <w:rsid w:val="00520499"/>
    <w:rsid w:val="00524EE7"/>
    <w:rsid w:val="0052572C"/>
    <w:rsid w:val="00530F16"/>
    <w:rsid w:val="00531D65"/>
    <w:rsid w:val="005374D9"/>
    <w:rsid w:val="00547046"/>
    <w:rsid w:val="00547BA0"/>
    <w:rsid w:val="00561557"/>
    <w:rsid w:val="00570D0B"/>
    <w:rsid w:val="00570D21"/>
    <w:rsid w:val="005718E9"/>
    <w:rsid w:val="005776FA"/>
    <w:rsid w:val="00580971"/>
    <w:rsid w:val="00581085"/>
    <w:rsid w:val="00582E33"/>
    <w:rsid w:val="00582F2A"/>
    <w:rsid w:val="00584612"/>
    <w:rsid w:val="00584BEE"/>
    <w:rsid w:val="00586551"/>
    <w:rsid w:val="0059065F"/>
    <w:rsid w:val="00592770"/>
    <w:rsid w:val="00592E6B"/>
    <w:rsid w:val="00594059"/>
    <w:rsid w:val="00595430"/>
    <w:rsid w:val="005A0F7A"/>
    <w:rsid w:val="005A4244"/>
    <w:rsid w:val="005A6E40"/>
    <w:rsid w:val="005B341D"/>
    <w:rsid w:val="005B42A4"/>
    <w:rsid w:val="005B4C71"/>
    <w:rsid w:val="005B5E90"/>
    <w:rsid w:val="005B71CB"/>
    <w:rsid w:val="005C5242"/>
    <w:rsid w:val="005C7B85"/>
    <w:rsid w:val="005D0844"/>
    <w:rsid w:val="005D6BBA"/>
    <w:rsid w:val="005E43CF"/>
    <w:rsid w:val="005F1396"/>
    <w:rsid w:val="005F6DEF"/>
    <w:rsid w:val="005F6E3D"/>
    <w:rsid w:val="00612430"/>
    <w:rsid w:val="006146BF"/>
    <w:rsid w:val="00617B05"/>
    <w:rsid w:val="00621155"/>
    <w:rsid w:val="00621639"/>
    <w:rsid w:val="00630129"/>
    <w:rsid w:val="00632C9F"/>
    <w:rsid w:val="0063377D"/>
    <w:rsid w:val="006346F3"/>
    <w:rsid w:val="006469CA"/>
    <w:rsid w:val="00651975"/>
    <w:rsid w:val="00651A5D"/>
    <w:rsid w:val="0065211B"/>
    <w:rsid w:val="006529DA"/>
    <w:rsid w:val="00660A59"/>
    <w:rsid w:val="00660AE5"/>
    <w:rsid w:val="00660D1A"/>
    <w:rsid w:val="00661C99"/>
    <w:rsid w:val="00671D88"/>
    <w:rsid w:val="0067497F"/>
    <w:rsid w:val="00681615"/>
    <w:rsid w:val="00681E15"/>
    <w:rsid w:val="00683934"/>
    <w:rsid w:val="00684910"/>
    <w:rsid w:val="00686408"/>
    <w:rsid w:val="00690AFB"/>
    <w:rsid w:val="00694961"/>
    <w:rsid w:val="006A173A"/>
    <w:rsid w:val="006A64CD"/>
    <w:rsid w:val="006A6849"/>
    <w:rsid w:val="006A7FE9"/>
    <w:rsid w:val="006B2C39"/>
    <w:rsid w:val="006C5D15"/>
    <w:rsid w:val="006C5DF6"/>
    <w:rsid w:val="006D3059"/>
    <w:rsid w:val="006D64ED"/>
    <w:rsid w:val="006E0ADA"/>
    <w:rsid w:val="006E7C47"/>
    <w:rsid w:val="006F307C"/>
    <w:rsid w:val="006F3519"/>
    <w:rsid w:val="006F3688"/>
    <w:rsid w:val="006F4F8E"/>
    <w:rsid w:val="00701F6C"/>
    <w:rsid w:val="00702E3F"/>
    <w:rsid w:val="00707817"/>
    <w:rsid w:val="00713604"/>
    <w:rsid w:val="00714947"/>
    <w:rsid w:val="00714F8F"/>
    <w:rsid w:val="00715363"/>
    <w:rsid w:val="007239FF"/>
    <w:rsid w:val="007309E5"/>
    <w:rsid w:val="0073350C"/>
    <w:rsid w:val="007341B4"/>
    <w:rsid w:val="00735CB5"/>
    <w:rsid w:val="007369BF"/>
    <w:rsid w:val="00743773"/>
    <w:rsid w:val="007451B1"/>
    <w:rsid w:val="00747D74"/>
    <w:rsid w:val="007507AE"/>
    <w:rsid w:val="00751066"/>
    <w:rsid w:val="007566F1"/>
    <w:rsid w:val="007604CD"/>
    <w:rsid w:val="00765C23"/>
    <w:rsid w:val="007663ED"/>
    <w:rsid w:val="00770FA7"/>
    <w:rsid w:val="00772BCB"/>
    <w:rsid w:val="00774BEA"/>
    <w:rsid w:val="00776BBC"/>
    <w:rsid w:val="00784408"/>
    <w:rsid w:val="007927B0"/>
    <w:rsid w:val="00794F82"/>
    <w:rsid w:val="00795B6F"/>
    <w:rsid w:val="00796AB6"/>
    <w:rsid w:val="007A2F32"/>
    <w:rsid w:val="007A590D"/>
    <w:rsid w:val="007A77DD"/>
    <w:rsid w:val="007A7BEC"/>
    <w:rsid w:val="007B1623"/>
    <w:rsid w:val="007C0980"/>
    <w:rsid w:val="007C171F"/>
    <w:rsid w:val="007C34B8"/>
    <w:rsid w:val="007D0430"/>
    <w:rsid w:val="007D11A6"/>
    <w:rsid w:val="007D1F41"/>
    <w:rsid w:val="007D3004"/>
    <w:rsid w:val="007D7217"/>
    <w:rsid w:val="007E03F5"/>
    <w:rsid w:val="007E0804"/>
    <w:rsid w:val="007E283E"/>
    <w:rsid w:val="007E4A4A"/>
    <w:rsid w:val="00800E53"/>
    <w:rsid w:val="00802F5C"/>
    <w:rsid w:val="008052E1"/>
    <w:rsid w:val="00807ED6"/>
    <w:rsid w:val="00810A5B"/>
    <w:rsid w:val="00811307"/>
    <w:rsid w:val="0082033C"/>
    <w:rsid w:val="00821925"/>
    <w:rsid w:val="00823401"/>
    <w:rsid w:val="00823FEA"/>
    <w:rsid w:val="00825095"/>
    <w:rsid w:val="0082605C"/>
    <w:rsid w:val="0083413F"/>
    <w:rsid w:val="008422E6"/>
    <w:rsid w:val="0084650C"/>
    <w:rsid w:val="008557D9"/>
    <w:rsid w:val="00864A93"/>
    <w:rsid w:val="00871761"/>
    <w:rsid w:val="00872326"/>
    <w:rsid w:val="0087366A"/>
    <w:rsid w:val="00880792"/>
    <w:rsid w:val="00881A2B"/>
    <w:rsid w:val="00885141"/>
    <w:rsid w:val="008901F5"/>
    <w:rsid w:val="00890DD6"/>
    <w:rsid w:val="008913BC"/>
    <w:rsid w:val="008943BC"/>
    <w:rsid w:val="008A26AA"/>
    <w:rsid w:val="008A50F7"/>
    <w:rsid w:val="008A6210"/>
    <w:rsid w:val="008B3F50"/>
    <w:rsid w:val="008B4518"/>
    <w:rsid w:val="008B75C1"/>
    <w:rsid w:val="008C19B3"/>
    <w:rsid w:val="008C561B"/>
    <w:rsid w:val="008C75F1"/>
    <w:rsid w:val="008C7F2D"/>
    <w:rsid w:val="008E2A54"/>
    <w:rsid w:val="008E3E88"/>
    <w:rsid w:val="008E5EDD"/>
    <w:rsid w:val="008E65C9"/>
    <w:rsid w:val="008E7E4B"/>
    <w:rsid w:val="008F3CD8"/>
    <w:rsid w:val="008F6073"/>
    <w:rsid w:val="008F7086"/>
    <w:rsid w:val="008F7BA4"/>
    <w:rsid w:val="00904F7A"/>
    <w:rsid w:val="00907AF7"/>
    <w:rsid w:val="009101C2"/>
    <w:rsid w:val="00912551"/>
    <w:rsid w:val="009179C8"/>
    <w:rsid w:val="00917A16"/>
    <w:rsid w:val="00923FDD"/>
    <w:rsid w:val="0092469B"/>
    <w:rsid w:val="0093158A"/>
    <w:rsid w:val="0093573A"/>
    <w:rsid w:val="0093745B"/>
    <w:rsid w:val="009420B0"/>
    <w:rsid w:val="00942E0C"/>
    <w:rsid w:val="00945483"/>
    <w:rsid w:val="00946546"/>
    <w:rsid w:val="009521C4"/>
    <w:rsid w:val="009530E0"/>
    <w:rsid w:val="009569A6"/>
    <w:rsid w:val="0096000D"/>
    <w:rsid w:val="00963456"/>
    <w:rsid w:val="00964234"/>
    <w:rsid w:val="0096462E"/>
    <w:rsid w:val="00965B25"/>
    <w:rsid w:val="0097309E"/>
    <w:rsid w:val="00973ED4"/>
    <w:rsid w:val="009754FE"/>
    <w:rsid w:val="00976472"/>
    <w:rsid w:val="00977392"/>
    <w:rsid w:val="009808FF"/>
    <w:rsid w:val="00987BD2"/>
    <w:rsid w:val="009905BC"/>
    <w:rsid w:val="00992F77"/>
    <w:rsid w:val="009946AE"/>
    <w:rsid w:val="009A743D"/>
    <w:rsid w:val="009B1F3F"/>
    <w:rsid w:val="009B532D"/>
    <w:rsid w:val="009D0A5D"/>
    <w:rsid w:val="009D2502"/>
    <w:rsid w:val="009D33D4"/>
    <w:rsid w:val="009D4ED8"/>
    <w:rsid w:val="009D6E78"/>
    <w:rsid w:val="009D75D2"/>
    <w:rsid w:val="009E227E"/>
    <w:rsid w:val="009E499F"/>
    <w:rsid w:val="009F09A1"/>
    <w:rsid w:val="00A00EDE"/>
    <w:rsid w:val="00A0148E"/>
    <w:rsid w:val="00A038B1"/>
    <w:rsid w:val="00A103F6"/>
    <w:rsid w:val="00A22AD2"/>
    <w:rsid w:val="00A234CE"/>
    <w:rsid w:val="00A23E3A"/>
    <w:rsid w:val="00A41100"/>
    <w:rsid w:val="00A43597"/>
    <w:rsid w:val="00A44DBC"/>
    <w:rsid w:val="00A50B56"/>
    <w:rsid w:val="00A51690"/>
    <w:rsid w:val="00A541BC"/>
    <w:rsid w:val="00A54B01"/>
    <w:rsid w:val="00A54FF8"/>
    <w:rsid w:val="00A6784F"/>
    <w:rsid w:val="00A67BF9"/>
    <w:rsid w:val="00A7077B"/>
    <w:rsid w:val="00A7344D"/>
    <w:rsid w:val="00A73C3C"/>
    <w:rsid w:val="00A7774A"/>
    <w:rsid w:val="00A827DF"/>
    <w:rsid w:val="00A90130"/>
    <w:rsid w:val="00A90170"/>
    <w:rsid w:val="00A91CC0"/>
    <w:rsid w:val="00A93FB4"/>
    <w:rsid w:val="00A97004"/>
    <w:rsid w:val="00AA5470"/>
    <w:rsid w:val="00AA6CF2"/>
    <w:rsid w:val="00AA7AF9"/>
    <w:rsid w:val="00AB0228"/>
    <w:rsid w:val="00AB1B46"/>
    <w:rsid w:val="00AB727A"/>
    <w:rsid w:val="00AB73AE"/>
    <w:rsid w:val="00AC151E"/>
    <w:rsid w:val="00AC5447"/>
    <w:rsid w:val="00AD2C3F"/>
    <w:rsid w:val="00AD2F5D"/>
    <w:rsid w:val="00AD4414"/>
    <w:rsid w:val="00AD46E6"/>
    <w:rsid w:val="00AD55C0"/>
    <w:rsid w:val="00AD7F21"/>
    <w:rsid w:val="00AE3977"/>
    <w:rsid w:val="00AE3C6A"/>
    <w:rsid w:val="00AE43CC"/>
    <w:rsid w:val="00AE456C"/>
    <w:rsid w:val="00AE61CE"/>
    <w:rsid w:val="00AF1D4A"/>
    <w:rsid w:val="00AF1FED"/>
    <w:rsid w:val="00AF2A3B"/>
    <w:rsid w:val="00AF4870"/>
    <w:rsid w:val="00AF4919"/>
    <w:rsid w:val="00B2369F"/>
    <w:rsid w:val="00B30F7A"/>
    <w:rsid w:val="00B37B58"/>
    <w:rsid w:val="00B40235"/>
    <w:rsid w:val="00B417C9"/>
    <w:rsid w:val="00B469C1"/>
    <w:rsid w:val="00B4713B"/>
    <w:rsid w:val="00B568D1"/>
    <w:rsid w:val="00B61A15"/>
    <w:rsid w:val="00B6208B"/>
    <w:rsid w:val="00B62669"/>
    <w:rsid w:val="00B6411F"/>
    <w:rsid w:val="00B65DCE"/>
    <w:rsid w:val="00B70051"/>
    <w:rsid w:val="00B711E6"/>
    <w:rsid w:val="00B7405D"/>
    <w:rsid w:val="00B75F16"/>
    <w:rsid w:val="00B77D47"/>
    <w:rsid w:val="00B810F6"/>
    <w:rsid w:val="00B8524D"/>
    <w:rsid w:val="00B87A1B"/>
    <w:rsid w:val="00B9664D"/>
    <w:rsid w:val="00B97E18"/>
    <w:rsid w:val="00BA6A9C"/>
    <w:rsid w:val="00BB4294"/>
    <w:rsid w:val="00BB5901"/>
    <w:rsid w:val="00BB5DBB"/>
    <w:rsid w:val="00BC3FCF"/>
    <w:rsid w:val="00BC4398"/>
    <w:rsid w:val="00BC4C4F"/>
    <w:rsid w:val="00BD46C8"/>
    <w:rsid w:val="00BD58DE"/>
    <w:rsid w:val="00BE33A9"/>
    <w:rsid w:val="00BE36B5"/>
    <w:rsid w:val="00BE4644"/>
    <w:rsid w:val="00BE4A7D"/>
    <w:rsid w:val="00BE5103"/>
    <w:rsid w:val="00BF0535"/>
    <w:rsid w:val="00BF0CBF"/>
    <w:rsid w:val="00BF2187"/>
    <w:rsid w:val="00BF7E09"/>
    <w:rsid w:val="00C00DB8"/>
    <w:rsid w:val="00C04557"/>
    <w:rsid w:val="00C14308"/>
    <w:rsid w:val="00C20312"/>
    <w:rsid w:val="00C20FB6"/>
    <w:rsid w:val="00C26D48"/>
    <w:rsid w:val="00C3165B"/>
    <w:rsid w:val="00C32300"/>
    <w:rsid w:val="00C32766"/>
    <w:rsid w:val="00C34954"/>
    <w:rsid w:val="00C34E3C"/>
    <w:rsid w:val="00C43D79"/>
    <w:rsid w:val="00C441EA"/>
    <w:rsid w:val="00C44755"/>
    <w:rsid w:val="00C44F5E"/>
    <w:rsid w:val="00C54238"/>
    <w:rsid w:val="00C554E5"/>
    <w:rsid w:val="00C57CCC"/>
    <w:rsid w:val="00C61031"/>
    <w:rsid w:val="00C61E68"/>
    <w:rsid w:val="00C634D2"/>
    <w:rsid w:val="00C645ED"/>
    <w:rsid w:val="00C64862"/>
    <w:rsid w:val="00C655F0"/>
    <w:rsid w:val="00C665C0"/>
    <w:rsid w:val="00C66DC6"/>
    <w:rsid w:val="00C70194"/>
    <w:rsid w:val="00C70F77"/>
    <w:rsid w:val="00C80A19"/>
    <w:rsid w:val="00C8413C"/>
    <w:rsid w:val="00C863D1"/>
    <w:rsid w:val="00C8746A"/>
    <w:rsid w:val="00C91E6B"/>
    <w:rsid w:val="00C928BE"/>
    <w:rsid w:val="00CA289F"/>
    <w:rsid w:val="00CA7736"/>
    <w:rsid w:val="00CB11B6"/>
    <w:rsid w:val="00CB2042"/>
    <w:rsid w:val="00CC5461"/>
    <w:rsid w:val="00CC5FAC"/>
    <w:rsid w:val="00CC76B6"/>
    <w:rsid w:val="00CD2A2E"/>
    <w:rsid w:val="00CE110E"/>
    <w:rsid w:val="00CF1055"/>
    <w:rsid w:val="00CF2A31"/>
    <w:rsid w:val="00D02631"/>
    <w:rsid w:val="00D03698"/>
    <w:rsid w:val="00D0673E"/>
    <w:rsid w:val="00D10C98"/>
    <w:rsid w:val="00D12EEF"/>
    <w:rsid w:val="00D20471"/>
    <w:rsid w:val="00D251F1"/>
    <w:rsid w:val="00D2709C"/>
    <w:rsid w:val="00D30963"/>
    <w:rsid w:val="00D31744"/>
    <w:rsid w:val="00D324A9"/>
    <w:rsid w:val="00D33B09"/>
    <w:rsid w:val="00D3662D"/>
    <w:rsid w:val="00D40F06"/>
    <w:rsid w:val="00D44321"/>
    <w:rsid w:val="00D44AC4"/>
    <w:rsid w:val="00D45C72"/>
    <w:rsid w:val="00D4658E"/>
    <w:rsid w:val="00D46F74"/>
    <w:rsid w:val="00D470F1"/>
    <w:rsid w:val="00D524B7"/>
    <w:rsid w:val="00D53095"/>
    <w:rsid w:val="00D57294"/>
    <w:rsid w:val="00D60C7E"/>
    <w:rsid w:val="00D6132F"/>
    <w:rsid w:val="00D6146C"/>
    <w:rsid w:val="00D65D7F"/>
    <w:rsid w:val="00D75B7C"/>
    <w:rsid w:val="00D807BA"/>
    <w:rsid w:val="00D824F1"/>
    <w:rsid w:val="00D852F9"/>
    <w:rsid w:val="00D8639A"/>
    <w:rsid w:val="00D90CA1"/>
    <w:rsid w:val="00D915F0"/>
    <w:rsid w:val="00D92604"/>
    <w:rsid w:val="00D973BB"/>
    <w:rsid w:val="00DA18ED"/>
    <w:rsid w:val="00DA241B"/>
    <w:rsid w:val="00DA647F"/>
    <w:rsid w:val="00DC0E17"/>
    <w:rsid w:val="00DC2656"/>
    <w:rsid w:val="00DC28C3"/>
    <w:rsid w:val="00DC40FD"/>
    <w:rsid w:val="00DC4F7F"/>
    <w:rsid w:val="00DC6550"/>
    <w:rsid w:val="00DC789B"/>
    <w:rsid w:val="00DD1643"/>
    <w:rsid w:val="00DD16A9"/>
    <w:rsid w:val="00DD2E4A"/>
    <w:rsid w:val="00DD3A8B"/>
    <w:rsid w:val="00DE26E0"/>
    <w:rsid w:val="00DE5F28"/>
    <w:rsid w:val="00DE6857"/>
    <w:rsid w:val="00DF2369"/>
    <w:rsid w:val="00DF2AFB"/>
    <w:rsid w:val="00E0785A"/>
    <w:rsid w:val="00E10192"/>
    <w:rsid w:val="00E11176"/>
    <w:rsid w:val="00E1569E"/>
    <w:rsid w:val="00E20260"/>
    <w:rsid w:val="00E20293"/>
    <w:rsid w:val="00E22204"/>
    <w:rsid w:val="00E2349E"/>
    <w:rsid w:val="00E2533E"/>
    <w:rsid w:val="00E25ADF"/>
    <w:rsid w:val="00E25F99"/>
    <w:rsid w:val="00E275FF"/>
    <w:rsid w:val="00E31720"/>
    <w:rsid w:val="00E32C08"/>
    <w:rsid w:val="00E33009"/>
    <w:rsid w:val="00E33AC9"/>
    <w:rsid w:val="00E409EA"/>
    <w:rsid w:val="00E40E6B"/>
    <w:rsid w:val="00E42583"/>
    <w:rsid w:val="00E43D90"/>
    <w:rsid w:val="00E46352"/>
    <w:rsid w:val="00E5064F"/>
    <w:rsid w:val="00E5222C"/>
    <w:rsid w:val="00E53D2D"/>
    <w:rsid w:val="00E556B8"/>
    <w:rsid w:val="00E56772"/>
    <w:rsid w:val="00E70431"/>
    <w:rsid w:val="00E7256A"/>
    <w:rsid w:val="00E73914"/>
    <w:rsid w:val="00E75222"/>
    <w:rsid w:val="00E83F92"/>
    <w:rsid w:val="00E85671"/>
    <w:rsid w:val="00E93F3B"/>
    <w:rsid w:val="00EA1751"/>
    <w:rsid w:val="00EA2F30"/>
    <w:rsid w:val="00EA63E7"/>
    <w:rsid w:val="00EB291C"/>
    <w:rsid w:val="00EB4479"/>
    <w:rsid w:val="00EB585D"/>
    <w:rsid w:val="00EC128A"/>
    <w:rsid w:val="00EC198F"/>
    <w:rsid w:val="00EC5ACE"/>
    <w:rsid w:val="00ED313D"/>
    <w:rsid w:val="00ED357F"/>
    <w:rsid w:val="00ED7E3E"/>
    <w:rsid w:val="00EE14E9"/>
    <w:rsid w:val="00EE1862"/>
    <w:rsid w:val="00EE5982"/>
    <w:rsid w:val="00EE629A"/>
    <w:rsid w:val="00EE7B89"/>
    <w:rsid w:val="00EE7C6D"/>
    <w:rsid w:val="00EF230A"/>
    <w:rsid w:val="00EF4474"/>
    <w:rsid w:val="00EF4CAD"/>
    <w:rsid w:val="00EF6D90"/>
    <w:rsid w:val="00EF758F"/>
    <w:rsid w:val="00F00DCC"/>
    <w:rsid w:val="00F0154B"/>
    <w:rsid w:val="00F02850"/>
    <w:rsid w:val="00F02C40"/>
    <w:rsid w:val="00F03BB1"/>
    <w:rsid w:val="00F06509"/>
    <w:rsid w:val="00F0744B"/>
    <w:rsid w:val="00F10F7E"/>
    <w:rsid w:val="00F12138"/>
    <w:rsid w:val="00F1297F"/>
    <w:rsid w:val="00F1704D"/>
    <w:rsid w:val="00F201CE"/>
    <w:rsid w:val="00F260A5"/>
    <w:rsid w:val="00F30651"/>
    <w:rsid w:val="00F33EF9"/>
    <w:rsid w:val="00F3570C"/>
    <w:rsid w:val="00F4057E"/>
    <w:rsid w:val="00F42C6C"/>
    <w:rsid w:val="00F441B4"/>
    <w:rsid w:val="00F47C68"/>
    <w:rsid w:val="00F54E1C"/>
    <w:rsid w:val="00F655CD"/>
    <w:rsid w:val="00F66AF1"/>
    <w:rsid w:val="00F70976"/>
    <w:rsid w:val="00F75B46"/>
    <w:rsid w:val="00F76FBD"/>
    <w:rsid w:val="00F900E6"/>
    <w:rsid w:val="00F93503"/>
    <w:rsid w:val="00F940A8"/>
    <w:rsid w:val="00F964AB"/>
    <w:rsid w:val="00FA1D08"/>
    <w:rsid w:val="00FA537D"/>
    <w:rsid w:val="00FB2804"/>
    <w:rsid w:val="00FB4B2A"/>
    <w:rsid w:val="00FD04B2"/>
    <w:rsid w:val="00FD45EF"/>
    <w:rsid w:val="00FD621D"/>
    <w:rsid w:val="00FE2D89"/>
    <w:rsid w:val="00FF41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3E"/>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4"/>
    <w:link w:val="Char"/>
    <w:rsid w:val="002B655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endnote text"/>
    <w:basedOn w:val="a"/>
    <w:link w:val="Char0"/>
    <w:rsid w:val="002B655E"/>
    <w:pPr>
      <w:snapToGrid w:val="0"/>
      <w:jc w:val="left"/>
    </w:pPr>
    <w:rPr>
      <w:rFonts w:cs="Times New Roman" w:hint="eastAsia"/>
      <w:szCs w:val="24"/>
    </w:rPr>
  </w:style>
  <w:style w:type="character" w:customStyle="1" w:styleId="Char0">
    <w:name w:val="미주 텍스트 Char"/>
    <w:basedOn w:val="a0"/>
    <w:link w:val="a4"/>
    <w:rsid w:val="002B655E"/>
    <w:rPr>
      <w:rFonts w:ascii="바탕"/>
      <w:kern w:val="2"/>
      <w:szCs w:val="24"/>
    </w:rPr>
  </w:style>
  <w:style w:type="character" w:customStyle="1" w:styleId="Char">
    <w:name w:val="일반 (웹) Char"/>
    <w:basedOn w:val="a0"/>
    <w:link w:val="a3"/>
    <w:rsid w:val="002B655E"/>
    <w:rPr>
      <w:rFonts w:ascii="굴림" w:eastAsia="굴림" w:hAnsi="굴림" w:cs="굴림"/>
      <w:sz w:val="24"/>
      <w:szCs w:val="24"/>
    </w:rPr>
  </w:style>
  <w:style w:type="paragraph" w:styleId="a5">
    <w:name w:val="Balloon Text"/>
    <w:basedOn w:val="a"/>
    <w:link w:val="Char1"/>
    <w:uiPriority w:val="99"/>
    <w:unhideWhenUsed/>
    <w:rsid w:val="002B655E"/>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rsid w:val="002B655E"/>
    <w:rPr>
      <w:rFonts w:asciiTheme="majorHAnsi" w:eastAsiaTheme="majorEastAsia" w:hAnsiTheme="majorHAnsi" w:cstheme="majorBidi"/>
      <w:kern w:val="2"/>
      <w:sz w:val="18"/>
      <w:szCs w:val="18"/>
    </w:rPr>
  </w:style>
  <w:style w:type="paragraph" w:customStyle="1" w:styleId="s0">
    <w:name w:val="s0"/>
    <w:link w:val="s0Char"/>
    <w:rsid w:val="00040A19"/>
    <w:pPr>
      <w:widowControl w:val="0"/>
      <w:autoSpaceDE w:val="0"/>
      <w:autoSpaceDN w:val="0"/>
      <w:adjustRightInd w:val="0"/>
    </w:pPr>
    <w:rPr>
      <w:rFonts w:ascii="바탕" w:cs="바탕"/>
      <w:sz w:val="24"/>
      <w:szCs w:val="24"/>
    </w:rPr>
  </w:style>
  <w:style w:type="paragraph" w:customStyle="1" w:styleId="a6">
    <w:name w:val="바탕글"/>
    <w:basedOn w:val="a"/>
    <w:rsid w:val="00040A19"/>
    <w:pPr>
      <w:widowControl/>
      <w:wordWrap/>
      <w:autoSpaceDE/>
      <w:autoSpaceDN/>
      <w:snapToGrid w:val="0"/>
      <w:spacing w:line="360" w:lineRule="auto"/>
      <w:jc w:val="left"/>
    </w:pPr>
    <w:rPr>
      <w:rFonts w:ascii="명조" w:eastAsia="명조" w:hAnsi="명조" w:cs="굴림"/>
      <w:color w:val="000000"/>
      <w:kern w:val="0"/>
    </w:rPr>
  </w:style>
  <w:style w:type="character" w:customStyle="1" w:styleId="s0Char">
    <w:name w:val="s0 Char"/>
    <w:basedOn w:val="a0"/>
    <w:link w:val="s0"/>
    <w:rsid w:val="00040A19"/>
    <w:rPr>
      <w:rFonts w:ascii="바탕" w:cs="바탕"/>
      <w:sz w:val="24"/>
      <w:szCs w:val="24"/>
    </w:rPr>
  </w:style>
  <w:style w:type="paragraph" w:styleId="a7">
    <w:name w:val="footnote text"/>
    <w:basedOn w:val="a"/>
    <w:link w:val="Char2"/>
    <w:semiHidden/>
    <w:rsid w:val="0083413F"/>
    <w:pPr>
      <w:snapToGrid w:val="0"/>
      <w:jc w:val="left"/>
    </w:pPr>
  </w:style>
  <w:style w:type="character" w:customStyle="1" w:styleId="Char2">
    <w:name w:val="각주 텍스트 Char"/>
    <w:basedOn w:val="a0"/>
    <w:link w:val="a7"/>
    <w:semiHidden/>
    <w:rsid w:val="0083413F"/>
    <w:rPr>
      <w:rFonts w:ascii="바탕" w:cs="바탕"/>
      <w:kern w:val="2"/>
    </w:rPr>
  </w:style>
  <w:style w:type="character" w:styleId="a8">
    <w:name w:val="footnote reference"/>
    <w:basedOn w:val="a0"/>
    <w:semiHidden/>
    <w:rsid w:val="0083413F"/>
    <w:rPr>
      <w:vertAlign w:val="superscript"/>
    </w:rPr>
  </w:style>
  <w:style w:type="paragraph" w:styleId="a9">
    <w:name w:val="header"/>
    <w:basedOn w:val="a"/>
    <w:link w:val="Char3"/>
    <w:unhideWhenUsed/>
    <w:rsid w:val="0083413F"/>
    <w:pPr>
      <w:tabs>
        <w:tab w:val="center" w:pos="4513"/>
        <w:tab w:val="right" w:pos="9026"/>
      </w:tabs>
      <w:snapToGrid w:val="0"/>
    </w:pPr>
  </w:style>
  <w:style w:type="character" w:customStyle="1" w:styleId="Char3">
    <w:name w:val="머리글 Char"/>
    <w:basedOn w:val="a0"/>
    <w:link w:val="a9"/>
    <w:rsid w:val="0083413F"/>
    <w:rPr>
      <w:rFonts w:ascii="바탕" w:cs="바탕"/>
      <w:kern w:val="2"/>
    </w:rPr>
  </w:style>
  <w:style w:type="paragraph" w:styleId="aa">
    <w:name w:val="footer"/>
    <w:basedOn w:val="a"/>
    <w:link w:val="Char4"/>
    <w:unhideWhenUsed/>
    <w:rsid w:val="0083413F"/>
    <w:pPr>
      <w:tabs>
        <w:tab w:val="center" w:pos="4513"/>
        <w:tab w:val="right" w:pos="9026"/>
      </w:tabs>
      <w:snapToGrid w:val="0"/>
    </w:pPr>
  </w:style>
  <w:style w:type="character" w:customStyle="1" w:styleId="Char4">
    <w:name w:val="바닥글 Char"/>
    <w:basedOn w:val="a0"/>
    <w:link w:val="aa"/>
    <w:rsid w:val="0083413F"/>
    <w:rPr>
      <w:rFonts w:ascii="바탕" w:cs="바탕"/>
      <w:kern w:val="2"/>
    </w:rPr>
  </w:style>
  <w:style w:type="character" w:styleId="ab">
    <w:name w:val="Hyperlink"/>
    <w:basedOn w:val="a0"/>
    <w:rsid w:val="00DA647F"/>
    <w:rPr>
      <w:color w:val="0000FF"/>
      <w:u w:val="single"/>
    </w:rPr>
  </w:style>
  <w:style w:type="paragraph" w:styleId="ac">
    <w:name w:val="Body Text"/>
    <w:basedOn w:val="a"/>
    <w:link w:val="Char5"/>
    <w:rsid w:val="00E31720"/>
    <w:pPr>
      <w:jc w:val="left"/>
    </w:pPr>
  </w:style>
  <w:style w:type="character" w:customStyle="1" w:styleId="Char5">
    <w:name w:val="본문 Char"/>
    <w:basedOn w:val="a0"/>
    <w:link w:val="ac"/>
    <w:rsid w:val="00E31720"/>
    <w:rPr>
      <w:rFonts w:ascii="바탕" w:cs="바탕"/>
      <w:kern w:val="2"/>
    </w:rPr>
  </w:style>
  <w:style w:type="character" w:styleId="ad">
    <w:name w:val="page number"/>
    <w:basedOn w:val="a0"/>
    <w:rsid w:val="00E31720"/>
  </w:style>
  <w:style w:type="paragraph" w:customStyle="1" w:styleId="hs1">
    <w:name w:val="hs1"/>
    <w:basedOn w:val="a"/>
    <w:rsid w:val="00E31720"/>
    <w:pPr>
      <w:widowControl/>
      <w:wordWrap/>
      <w:autoSpaceDE/>
      <w:autoSpaceDN/>
      <w:spacing w:line="211" w:lineRule="atLeast"/>
      <w:ind w:left="226" w:hanging="226"/>
    </w:pPr>
    <w:rPr>
      <w:rFonts w:ascii="한양신명조" w:eastAsia="한양신명조" w:hAnsi="굴림" w:cs="굴림"/>
      <w:color w:val="000000"/>
      <w:kern w:val="0"/>
      <w:sz w:val="16"/>
      <w:szCs w:val="16"/>
    </w:rPr>
  </w:style>
  <w:style w:type="character" w:styleId="HTML">
    <w:name w:val="HTML Typewriter"/>
    <w:basedOn w:val="a0"/>
    <w:rsid w:val="00E31720"/>
    <w:rPr>
      <w:rFonts w:ascii="굴림체" w:eastAsia="굴림체" w:hAnsi="굴림체" w:cs="굴림체"/>
      <w:sz w:val="24"/>
      <w:szCs w:val="24"/>
    </w:rPr>
  </w:style>
  <w:style w:type="paragraph" w:styleId="ae">
    <w:name w:val="Plain Text"/>
    <w:basedOn w:val="a"/>
    <w:link w:val="Char6"/>
    <w:rsid w:val="00E31720"/>
    <w:rPr>
      <w:rFonts w:hAnsi="Courier New" w:cs="Courier New"/>
    </w:rPr>
  </w:style>
  <w:style w:type="character" w:customStyle="1" w:styleId="Char6">
    <w:name w:val="글자만 Char"/>
    <w:basedOn w:val="a0"/>
    <w:link w:val="ae"/>
    <w:rsid w:val="00E31720"/>
    <w:rPr>
      <w:rFonts w:ascii="바탕" w:hAnsi="Courier New" w:cs="Courier New"/>
      <w:kern w:val="2"/>
    </w:rPr>
  </w:style>
  <w:style w:type="paragraph" w:customStyle="1" w:styleId="1">
    <w:name w:val="스타일1"/>
    <w:basedOn w:val="a4"/>
    <w:next w:val="a4"/>
    <w:rsid w:val="00E31720"/>
    <w:pPr>
      <w:spacing w:line="265" w:lineRule="atLeast"/>
      <w:jc w:val="both"/>
    </w:pPr>
    <w:rPr>
      <w:rFonts w:ascii="Arial" w:hAnsi="바탕" w:cs="Arial"/>
      <w:color w:val="000000"/>
      <w:sz w:val="16"/>
      <w:szCs w:val="16"/>
    </w:rPr>
  </w:style>
  <w:style w:type="paragraph" w:customStyle="1" w:styleId="2">
    <w:name w:val="스타일2"/>
    <w:basedOn w:val="a4"/>
    <w:rsid w:val="00E31720"/>
    <w:pPr>
      <w:spacing w:line="265" w:lineRule="atLeast"/>
      <w:jc w:val="both"/>
    </w:pPr>
    <w:rPr>
      <w:rFonts w:ascii="Arial" w:hAnsi="바탕" w:cs="Arial"/>
      <w:color w:val="000000"/>
      <w:sz w:val="16"/>
      <w:szCs w:val="16"/>
    </w:rPr>
  </w:style>
  <w:style w:type="character" w:styleId="af">
    <w:name w:val="FollowedHyperlink"/>
    <w:basedOn w:val="a0"/>
    <w:rsid w:val="00E31720"/>
    <w:rPr>
      <w:color w:val="800080"/>
      <w:u w:val="single"/>
    </w:rPr>
  </w:style>
  <w:style w:type="paragraph" w:styleId="20">
    <w:name w:val="Body Text 2"/>
    <w:basedOn w:val="a"/>
    <w:link w:val="2Char"/>
    <w:rsid w:val="00E31720"/>
    <w:pPr>
      <w:jc w:val="right"/>
    </w:pPr>
    <w:rPr>
      <w:rFonts w:cs="Times New Roman"/>
      <w:szCs w:val="24"/>
    </w:rPr>
  </w:style>
  <w:style w:type="character" w:customStyle="1" w:styleId="2Char">
    <w:name w:val="본문 2 Char"/>
    <w:basedOn w:val="a0"/>
    <w:link w:val="20"/>
    <w:rsid w:val="00E31720"/>
    <w:rPr>
      <w:rFonts w:ascii="바탕"/>
      <w:kern w:val="2"/>
      <w:szCs w:val="24"/>
    </w:rPr>
  </w:style>
  <w:style w:type="character" w:styleId="af0">
    <w:name w:val="endnote reference"/>
    <w:basedOn w:val="a0"/>
    <w:rsid w:val="00E31720"/>
    <w:rPr>
      <w:vertAlign w:val="superscript"/>
    </w:rPr>
  </w:style>
  <w:style w:type="paragraph" w:styleId="af1">
    <w:name w:val="List Paragraph"/>
    <w:basedOn w:val="a"/>
    <w:uiPriority w:val="34"/>
    <w:qFormat/>
    <w:rsid w:val="00795B6F"/>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AAC5-BCAF-471F-9078-8FFE6520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2764</Words>
  <Characters>15759</Characters>
  <Application>Microsoft Office Word</Application>
  <DocSecurity>0</DocSecurity>
  <Lines>131</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cp:lastPrinted>2012-01-11T02:47:00Z</cp:lastPrinted>
  <dcterms:created xsi:type="dcterms:W3CDTF">2012-01-11T02:48:00Z</dcterms:created>
  <dcterms:modified xsi:type="dcterms:W3CDTF">2012-01-11T02:48:00Z</dcterms:modified>
</cp:coreProperties>
</file>